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50" w:rsidRDefault="00447650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2732AA" w:rsidRDefault="006F13A1" w:rsidP="005C38BA">
      <w:pPr>
        <w:jc w:val="both"/>
        <w:rPr>
          <w:rFonts w:ascii="Arial" w:hAnsi="Arial" w:cs="Arial"/>
          <w:b/>
          <w:sz w:val="20"/>
          <w:szCs w:val="20"/>
        </w:rPr>
      </w:pPr>
      <w:r w:rsidRPr="009A5714">
        <w:rPr>
          <w:rFonts w:ascii="Arial" w:hAnsi="Arial" w:cs="Arial"/>
          <w:b/>
          <w:sz w:val="20"/>
          <w:szCs w:val="20"/>
        </w:rPr>
        <w:t>Svensk Handels indikator på optimismen och framtidsförväntningarna bland handelns företag</w:t>
      </w:r>
    </w:p>
    <w:p w:rsidR="00724DFC" w:rsidRPr="009A5714" w:rsidRDefault="00724DFC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2732AA" w:rsidRDefault="00BD3652" w:rsidP="005C38BA">
      <w:pPr>
        <w:ind w:left="6520" w:firstLine="1304"/>
        <w:jc w:val="both"/>
        <w:rPr>
          <w:rFonts w:ascii="Arial" w:hAnsi="Arial" w:cs="Arial"/>
          <w:i/>
        </w:rPr>
      </w:pPr>
      <w:r w:rsidRPr="00B4641B">
        <w:rPr>
          <w:rFonts w:ascii="Arial" w:hAnsi="Arial" w:cs="Arial"/>
          <w:i/>
        </w:rPr>
        <w:t>20</w:t>
      </w:r>
      <w:r w:rsidR="00237078">
        <w:rPr>
          <w:rFonts w:ascii="Arial" w:hAnsi="Arial" w:cs="Arial"/>
          <w:i/>
        </w:rPr>
        <w:t>11</w:t>
      </w:r>
      <w:r w:rsidR="00065937" w:rsidRPr="00B4641B">
        <w:rPr>
          <w:rFonts w:ascii="Arial" w:hAnsi="Arial" w:cs="Arial"/>
          <w:i/>
        </w:rPr>
        <w:t>-</w:t>
      </w:r>
      <w:r w:rsidR="003F161B">
        <w:rPr>
          <w:rFonts w:ascii="Arial" w:hAnsi="Arial" w:cs="Arial"/>
          <w:i/>
        </w:rPr>
        <w:t>02-15</w:t>
      </w:r>
    </w:p>
    <w:p w:rsidR="00D8140F" w:rsidRPr="00B4641B" w:rsidRDefault="00D8140F" w:rsidP="005C38BA">
      <w:pPr>
        <w:ind w:left="6520" w:firstLine="1304"/>
        <w:jc w:val="both"/>
        <w:rPr>
          <w:rFonts w:ascii="Arial" w:hAnsi="Arial" w:cs="Arial"/>
          <w:i/>
        </w:rPr>
      </w:pPr>
    </w:p>
    <w:p w:rsidR="008C78C5" w:rsidRPr="000C188F" w:rsidRDefault="009B4E23" w:rsidP="00DE5917">
      <w:pPr>
        <w:pStyle w:val="Rubrik1"/>
        <w:spacing w:before="0" w:after="240"/>
        <w:jc w:val="center"/>
        <w:rPr>
          <w:color w:val="000000" w:themeColor="text1"/>
        </w:rPr>
      </w:pPr>
      <w:r w:rsidRPr="000C188F">
        <w:rPr>
          <w:color w:val="000000" w:themeColor="text1"/>
        </w:rPr>
        <w:t xml:space="preserve">Handlarna positiva </w:t>
      </w:r>
      <w:r w:rsidR="000C188F">
        <w:rPr>
          <w:color w:val="000000" w:themeColor="text1"/>
        </w:rPr>
        <w:t>–</w:t>
      </w:r>
      <w:r w:rsidRPr="000C188F">
        <w:rPr>
          <w:color w:val="000000" w:themeColor="text1"/>
        </w:rPr>
        <w:t xml:space="preserve"> både på kort och lång sikt</w:t>
      </w:r>
    </w:p>
    <w:p w:rsidR="00AE1FA6" w:rsidRPr="0079791F" w:rsidRDefault="0056596F" w:rsidP="00272BF4">
      <w:pPr>
        <w:jc w:val="both"/>
        <w:rPr>
          <w:rStyle w:val="tabelltextChar"/>
          <w:sz w:val="20"/>
          <w:szCs w:val="20"/>
        </w:rPr>
      </w:pPr>
      <w:r w:rsidRPr="0079791F">
        <w:rPr>
          <w:rStyle w:val="tabelltextChar"/>
          <w:sz w:val="20"/>
          <w:szCs w:val="20"/>
        </w:rPr>
        <w:t>A</w:t>
      </w:r>
      <w:r w:rsidR="00E6526E" w:rsidRPr="0079791F">
        <w:rPr>
          <w:rStyle w:val="tabelltextChar"/>
          <w:sz w:val="20"/>
          <w:szCs w:val="20"/>
        </w:rPr>
        <w:t xml:space="preserve">ndelen </w:t>
      </w:r>
      <w:r w:rsidR="00065A4E" w:rsidRPr="0079791F">
        <w:rPr>
          <w:rStyle w:val="tabelltextChar"/>
          <w:sz w:val="20"/>
          <w:szCs w:val="20"/>
        </w:rPr>
        <w:t xml:space="preserve">handlare som tror att försäljningen i den egna butiken kommer att öka under </w:t>
      </w:r>
      <w:r w:rsidR="00B04FFD" w:rsidRPr="0079791F">
        <w:rPr>
          <w:rStyle w:val="tabelltextChar"/>
          <w:sz w:val="20"/>
          <w:szCs w:val="20"/>
        </w:rPr>
        <w:t xml:space="preserve">det </w:t>
      </w:r>
      <w:r w:rsidR="00065A4E" w:rsidRPr="0079791F">
        <w:rPr>
          <w:rStyle w:val="tabelltextChar"/>
          <w:sz w:val="20"/>
          <w:szCs w:val="20"/>
        </w:rPr>
        <w:t>kommande kvartal</w:t>
      </w:r>
      <w:r w:rsidR="004D639F" w:rsidRPr="0079791F">
        <w:rPr>
          <w:rStyle w:val="tabelltextChar"/>
          <w:sz w:val="20"/>
          <w:szCs w:val="20"/>
        </w:rPr>
        <w:t>e</w:t>
      </w:r>
      <w:r w:rsidR="00B04FFD" w:rsidRPr="0079791F">
        <w:rPr>
          <w:rStyle w:val="tabelltextChar"/>
          <w:sz w:val="20"/>
          <w:szCs w:val="20"/>
        </w:rPr>
        <w:t>t</w:t>
      </w:r>
      <w:r w:rsidR="00065A4E" w:rsidRPr="0079791F">
        <w:rPr>
          <w:rStyle w:val="tabelltextChar"/>
          <w:sz w:val="20"/>
          <w:szCs w:val="20"/>
        </w:rPr>
        <w:t xml:space="preserve"> </w:t>
      </w:r>
      <w:r w:rsidR="004C681D">
        <w:rPr>
          <w:rStyle w:val="tabelltextChar"/>
          <w:sz w:val="20"/>
          <w:szCs w:val="20"/>
        </w:rPr>
        <w:t>stiger</w:t>
      </w:r>
      <w:r w:rsidR="00A05C32" w:rsidRPr="0079791F">
        <w:rPr>
          <w:rStyle w:val="tabelltextChar"/>
          <w:sz w:val="20"/>
          <w:szCs w:val="20"/>
        </w:rPr>
        <w:t xml:space="preserve"> </w:t>
      </w:r>
      <w:r w:rsidR="000546D9" w:rsidRPr="0079791F">
        <w:rPr>
          <w:rStyle w:val="tabelltextChar"/>
          <w:sz w:val="20"/>
          <w:szCs w:val="20"/>
        </w:rPr>
        <w:t>jämfört med föregående månad. Även andelen</w:t>
      </w:r>
      <w:r w:rsidR="00407C8E" w:rsidRPr="0079791F">
        <w:rPr>
          <w:rStyle w:val="tabelltextChar"/>
          <w:sz w:val="20"/>
          <w:szCs w:val="20"/>
        </w:rPr>
        <w:t xml:space="preserve"> </w:t>
      </w:r>
      <w:r w:rsidR="00065A4E" w:rsidRPr="0079791F">
        <w:rPr>
          <w:rStyle w:val="tabelltextChar"/>
          <w:sz w:val="20"/>
          <w:szCs w:val="20"/>
        </w:rPr>
        <w:t xml:space="preserve">handlare som tror på en försäljningsökning </w:t>
      </w:r>
      <w:r w:rsidR="004D6278" w:rsidRPr="0079791F">
        <w:rPr>
          <w:rStyle w:val="tabelltextChar"/>
          <w:sz w:val="20"/>
          <w:szCs w:val="20"/>
        </w:rPr>
        <w:t xml:space="preserve">i </w:t>
      </w:r>
      <w:r w:rsidR="00065A4E" w:rsidRPr="0079791F">
        <w:rPr>
          <w:rStyle w:val="tabelltextChar"/>
          <w:sz w:val="20"/>
          <w:szCs w:val="20"/>
        </w:rPr>
        <w:t xml:space="preserve">detaljhandeln som helhet </w:t>
      </w:r>
      <w:r w:rsidR="004C681D">
        <w:rPr>
          <w:rStyle w:val="tabelltextChar"/>
          <w:sz w:val="20"/>
          <w:szCs w:val="20"/>
        </w:rPr>
        <w:t>ökar</w:t>
      </w:r>
      <w:r w:rsidR="00A92B67" w:rsidRPr="0079791F">
        <w:rPr>
          <w:rStyle w:val="tabelltextChar"/>
          <w:sz w:val="20"/>
          <w:szCs w:val="20"/>
        </w:rPr>
        <w:t xml:space="preserve"> något</w:t>
      </w:r>
      <w:r w:rsidR="00065A4E" w:rsidRPr="0079791F">
        <w:rPr>
          <w:rStyle w:val="tabelltextChar"/>
          <w:sz w:val="20"/>
          <w:szCs w:val="20"/>
        </w:rPr>
        <w:t xml:space="preserve">. </w:t>
      </w:r>
      <w:r w:rsidR="00AE1FA6" w:rsidRPr="0079791F">
        <w:rPr>
          <w:rStyle w:val="tabelltextChar"/>
          <w:sz w:val="20"/>
          <w:szCs w:val="20"/>
        </w:rPr>
        <w:t>Detta bidra</w:t>
      </w:r>
      <w:r w:rsidR="00CA456A" w:rsidRPr="0079791F">
        <w:rPr>
          <w:rStyle w:val="tabelltextChar"/>
          <w:sz w:val="20"/>
          <w:szCs w:val="20"/>
        </w:rPr>
        <w:t>r till att Framtidsindikatorn</w:t>
      </w:r>
      <w:r w:rsidR="00407C8E" w:rsidRPr="0079791F">
        <w:rPr>
          <w:rStyle w:val="tabelltextChar"/>
          <w:sz w:val="20"/>
          <w:szCs w:val="20"/>
        </w:rPr>
        <w:t xml:space="preserve"> </w:t>
      </w:r>
      <w:r w:rsidRPr="0079791F">
        <w:rPr>
          <w:rStyle w:val="tabelltextChar"/>
          <w:sz w:val="20"/>
          <w:szCs w:val="20"/>
        </w:rPr>
        <w:t xml:space="preserve">ökar </w:t>
      </w:r>
      <w:r w:rsidR="000546D9" w:rsidRPr="0079791F">
        <w:rPr>
          <w:rStyle w:val="tabelltextChar"/>
          <w:sz w:val="20"/>
          <w:szCs w:val="20"/>
        </w:rPr>
        <w:t>me</w:t>
      </w:r>
      <w:r w:rsidRPr="0079791F">
        <w:rPr>
          <w:rStyle w:val="tabelltextChar"/>
          <w:sz w:val="20"/>
          <w:szCs w:val="20"/>
        </w:rPr>
        <w:t>d 5</w:t>
      </w:r>
      <w:r w:rsidR="000546D9" w:rsidRPr="0079791F">
        <w:rPr>
          <w:rStyle w:val="tabelltextChar"/>
          <w:sz w:val="20"/>
          <w:szCs w:val="20"/>
        </w:rPr>
        <w:t xml:space="preserve"> </w:t>
      </w:r>
      <w:r w:rsidR="00AE1FA6" w:rsidRPr="0079791F">
        <w:rPr>
          <w:rStyle w:val="tabelltextChar"/>
          <w:sz w:val="20"/>
          <w:szCs w:val="20"/>
        </w:rPr>
        <w:t xml:space="preserve">enheter och </w:t>
      </w:r>
      <w:r w:rsidR="00857FE7" w:rsidRPr="0079791F">
        <w:rPr>
          <w:rStyle w:val="tabelltextChar"/>
          <w:sz w:val="20"/>
          <w:szCs w:val="20"/>
        </w:rPr>
        <w:t>hamnar</w:t>
      </w:r>
      <w:r w:rsidR="00AE1FA6" w:rsidRPr="0079791F">
        <w:rPr>
          <w:rStyle w:val="tabelltextChar"/>
          <w:sz w:val="20"/>
          <w:szCs w:val="20"/>
        </w:rPr>
        <w:t xml:space="preserve"> på </w:t>
      </w:r>
      <w:r w:rsidRPr="0079791F">
        <w:rPr>
          <w:rStyle w:val="tabelltextChar"/>
          <w:sz w:val="20"/>
          <w:szCs w:val="20"/>
        </w:rPr>
        <w:t>14</w:t>
      </w:r>
      <w:r w:rsidR="00C5366C" w:rsidRPr="0079791F">
        <w:rPr>
          <w:rStyle w:val="tabelltextChar"/>
          <w:sz w:val="20"/>
          <w:szCs w:val="20"/>
        </w:rPr>
        <w:t>.</w:t>
      </w:r>
    </w:p>
    <w:p w:rsidR="00AE1FA6" w:rsidRPr="0079791F" w:rsidRDefault="00AE1FA6" w:rsidP="00272BF4">
      <w:pPr>
        <w:jc w:val="both"/>
        <w:rPr>
          <w:rStyle w:val="tabelltextChar"/>
          <w:sz w:val="20"/>
          <w:szCs w:val="20"/>
          <w:highlight w:val="yellow"/>
        </w:rPr>
      </w:pPr>
    </w:p>
    <w:p w:rsidR="00272BF4" w:rsidRPr="0079791F" w:rsidRDefault="00272BF4" w:rsidP="00272BF4">
      <w:pPr>
        <w:jc w:val="both"/>
        <w:rPr>
          <w:rFonts w:ascii="Arial" w:hAnsi="Arial" w:cs="Arial"/>
          <w:sz w:val="20"/>
          <w:szCs w:val="20"/>
        </w:rPr>
      </w:pPr>
      <w:r w:rsidRPr="0079791F">
        <w:rPr>
          <w:rFonts w:ascii="Arial" w:hAnsi="Arial" w:cs="Arial"/>
          <w:sz w:val="20"/>
          <w:szCs w:val="20"/>
        </w:rPr>
        <w:t xml:space="preserve">Kaxighetsindikatorn, som mäter handlarnas tilltro till utvecklingen i den egna butiken jämfört </w:t>
      </w:r>
      <w:r w:rsidR="008365E9" w:rsidRPr="0079791F">
        <w:rPr>
          <w:rFonts w:ascii="Arial" w:hAnsi="Arial" w:cs="Arial"/>
          <w:sz w:val="20"/>
          <w:szCs w:val="20"/>
        </w:rPr>
        <w:t>med i detaljhandeln som helhet,</w:t>
      </w:r>
      <w:r w:rsidR="00C5366C" w:rsidRPr="0079791F">
        <w:rPr>
          <w:rFonts w:ascii="Arial" w:hAnsi="Arial" w:cs="Arial"/>
          <w:sz w:val="20"/>
          <w:szCs w:val="20"/>
        </w:rPr>
        <w:t xml:space="preserve"> </w:t>
      </w:r>
      <w:r w:rsidR="0091009A" w:rsidRPr="0079791F">
        <w:rPr>
          <w:rFonts w:ascii="Arial" w:hAnsi="Arial" w:cs="Arial"/>
          <w:sz w:val="20"/>
          <w:szCs w:val="20"/>
        </w:rPr>
        <w:t>stiger</w:t>
      </w:r>
      <w:r w:rsidR="00A92B67" w:rsidRPr="0079791F">
        <w:rPr>
          <w:rFonts w:ascii="Arial" w:hAnsi="Arial" w:cs="Arial"/>
          <w:sz w:val="20"/>
          <w:szCs w:val="20"/>
        </w:rPr>
        <w:t xml:space="preserve"> något</w:t>
      </w:r>
      <w:r w:rsidR="00C5366C" w:rsidRPr="0079791F">
        <w:rPr>
          <w:rFonts w:ascii="Arial" w:hAnsi="Arial" w:cs="Arial"/>
          <w:sz w:val="20"/>
          <w:szCs w:val="20"/>
        </w:rPr>
        <w:t xml:space="preserve"> jämfört med föregående månad och </w:t>
      </w:r>
      <w:r w:rsidR="00857FE7" w:rsidRPr="0079791F">
        <w:rPr>
          <w:rFonts w:ascii="Arial" w:hAnsi="Arial" w:cs="Arial"/>
          <w:sz w:val="20"/>
          <w:szCs w:val="20"/>
        </w:rPr>
        <w:t>hamnar</w:t>
      </w:r>
      <w:r w:rsidR="00C5366C" w:rsidRPr="0079791F">
        <w:rPr>
          <w:rFonts w:ascii="Arial" w:hAnsi="Arial" w:cs="Arial"/>
          <w:sz w:val="20"/>
          <w:szCs w:val="20"/>
        </w:rPr>
        <w:t xml:space="preserve"> på </w:t>
      </w:r>
      <w:r w:rsidR="0056596F" w:rsidRPr="0079791F">
        <w:rPr>
          <w:rFonts w:ascii="Arial" w:hAnsi="Arial" w:cs="Arial"/>
          <w:sz w:val="20"/>
          <w:szCs w:val="20"/>
        </w:rPr>
        <w:t>9</w:t>
      </w:r>
      <w:r w:rsidRPr="0079791F">
        <w:rPr>
          <w:rFonts w:ascii="Arial" w:hAnsi="Arial" w:cs="Arial"/>
          <w:sz w:val="20"/>
          <w:szCs w:val="20"/>
        </w:rPr>
        <w:t xml:space="preserve">. Kaxighetsindikatorn kan ses som ett mått på hur stor andel av handlarna som tror att de kommer att kunna öka sin marknadsandel under den kommande tremånadersperioden. </w:t>
      </w:r>
    </w:p>
    <w:p w:rsidR="00272BF4" w:rsidRDefault="00272BF4" w:rsidP="00DE5917">
      <w:pPr>
        <w:jc w:val="both"/>
        <w:rPr>
          <w:rStyle w:val="tabelltextChar"/>
          <w:sz w:val="20"/>
          <w:szCs w:val="20"/>
        </w:rPr>
      </w:pPr>
    </w:p>
    <w:p w:rsidR="007A1F91" w:rsidRDefault="0037175B" w:rsidP="00E52CFF">
      <w:pPr>
        <w:jc w:val="center"/>
      </w:pPr>
      <w:r w:rsidRPr="0037175B">
        <w:rPr>
          <w:noProof/>
        </w:rPr>
        <w:drawing>
          <wp:inline distT="0" distB="0" distL="0" distR="0">
            <wp:extent cx="5047546" cy="3420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46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F7" w:rsidRPr="00DE2F9E" w:rsidRDefault="00046CF7" w:rsidP="00E52CFF">
      <w:pPr>
        <w:jc w:val="center"/>
      </w:pPr>
    </w:p>
    <w:p w:rsidR="006F6099" w:rsidRPr="004577E5" w:rsidRDefault="006F6099" w:rsidP="006F6099">
      <w:pPr>
        <w:jc w:val="both"/>
        <w:rPr>
          <w:rFonts w:ascii="Arial" w:hAnsi="Arial" w:cs="Arial"/>
          <w:bCs/>
          <w:sz w:val="20"/>
          <w:szCs w:val="20"/>
        </w:rPr>
      </w:pPr>
    </w:p>
    <w:p w:rsidR="00EE7A38" w:rsidRDefault="00CA456A" w:rsidP="005C3CE2">
      <w:pPr>
        <w:jc w:val="both"/>
        <w:rPr>
          <w:rFonts w:ascii="Arial" w:hAnsi="Arial" w:cs="Arial"/>
          <w:sz w:val="20"/>
          <w:szCs w:val="20"/>
        </w:rPr>
      </w:pPr>
      <w:r w:rsidRPr="00295997">
        <w:rPr>
          <w:rFonts w:ascii="Arial" w:hAnsi="Arial" w:cs="Arial"/>
          <w:bCs/>
          <w:sz w:val="20"/>
          <w:szCs w:val="20"/>
        </w:rPr>
        <w:t>–</w:t>
      </w:r>
      <w:r w:rsidRPr="00295997">
        <w:rPr>
          <w:rFonts w:ascii="Arial" w:hAnsi="Arial" w:cs="Arial"/>
          <w:sz w:val="20"/>
          <w:szCs w:val="20"/>
        </w:rPr>
        <w:t xml:space="preserve"> </w:t>
      </w:r>
      <w:r w:rsidR="00295997" w:rsidRPr="00295997">
        <w:rPr>
          <w:rFonts w:ascii="Arial" w:hAnsi="Arial" w:cs="Arial"/>
          <w:sz w:val="20"/>
          <w:szCs w:val="20"/>
        </w:rPr>
        <w:t>Trots vinterkyla hägrar våren runt hörnet. Det ger handeln något att se fram mot vilket avspeglar sig i företagens förväntningar</w:t>
      </w:r>
      <w:r w:rsidR="00295997">
        <w:rPr>
          <w:rFonts w:ascii="Arial" w:hAnsi="Arial" w:cs="Arial"/>
          <w:sz w:val="20"/>
          <w:szCs w:val="20"/>
        </w:rPr>
        <w:t>,</w:t>
      </w:r>
      <w:r w:rsidR="00295997" w:rsidRPr="00CA456A">
        <w:rPr>
          <w:rFonts w:ascii="Arial" w:hAnsi="Arial" w:cs="Arial"/>
          <w:sz w:val="20"/>
          <w:szCs w:val="20"/>
        </w:rPr>
        <w:t xml:space="preserve"> säger </w:t>
      </w:r>
      <w:r w:rsidR="00295997">
        <w:rPr>
          <w:rFonts w:ascii="Arial" w:hAnsi="Arial" w:cs="Arial"/>
          <w:sz w:val="20"/>
          <w:szCs w:val="20"/>
        </w:rPr>
        <w:t>Hans Löwlund</w:t>
      </w:r>
      <w:r w:rsidR="00295997" w:rsidRPr="00CA456A">
        <w:rPr>
          <w:rFonts w:ascii="Arial" w:hAnsi="Arial" w:cs="Arial"/>
          <w:sz w:val="20"/>
          <w:szCs w:val="20"/>
        </w:rPr>
        <w:t xml:space="preserve">, </w:t>
      </w:r>
      <w:r w:rsidR="00295997">
        <w:rPr>
          <w:rFonts w:ascii="Arial" w:hAnsi="Arial" w:cs="Arial"/>
          <w:sz w:val="20"/>
          <w:szCs w:val="20"/>
        </w:rPr>
        <w:t>utvecklingschef</w:t>
      </w:r>
      <w:r w:rsidR="00295997">
        <w:rPr>
          <w:rFonts w:ascii="Arial" w:hAnsi="Arial" w:cs="Arial"/>
          <w:sz w:val="20"/>
          <w:szCs w:val="20"/>
          <w:lang w:val="fr-FR"/>
        </w:rPr>
        <w:t xml:space="preserve"> </w:t>
      </w:r>
      <w:r w:rsidR="00295997" w:rsidRPr="00CA456A">
        <w:rPr>
          <w:rFonts w:ascii="Arial" w:hAnsi="Arial" w:cs="Arial"/>
          <w:sz w:val="20"/>
          <w:szCs w:val="20"/>
        </w:rPr>
        <w:t>på Svensk Handel.</w:t>
      </w:r>
      <w:r w:rsidR="00295997" w:rsidRPr="00295997">
        <w:rPr>
          <w:rFonts w:ascii="Arial" w:hAnsi="Arial" w:cs="Arial"/>
          <w:sz w:val="20"/>
          <w:szCs w:val="20"/>
        </w:rPr>
        <w:t xml:space="preserve"> </w:t>
      </w:r>
    </w:p>
    <w:p w:rsidR="00CA456A" w:rsidRPr="00CA456A" w:rsidRDefault="00CA456A" w:rsidP="005C3CE2">
      <w:pPr>
        <w:jc w:val="both"/>
        <w:rPr>
          <w:rFonts w:ascii="Arial" w:hAnsi="Arial" w:cs="Arial"/>
          <w:sz w:val="20"/>
          <w:szCs w:val="20"/>
        </w:rPr>
      </w:pPr>
    </w:p>
    <w:p w:rsidR="00CA456A" w:rsidRPr="00CA456A" w:rsidRDefault="00CA456A" w:rsidP="005C3CE2">
      <w:pPr>
        <w:jc w:val="both"/>
        <w:rPr>
          <w:rFonts w:ascii="Arial" w:hAnsi="Arial" w:cs="Arial"/>
          <w:sz w:val="20"/>
          <w:szCs w:val="20"/>
        </w:rPr>
      </w:pPr>
      <w:r w:rsidRPr="00CA456A">
        <w:rPr>
          <w:rFonts w:ascii="Arial" w:hAnsi="Arial" w:cs="Arial"/>
          <w:sz w:val="20"/>
          <w:szCs w:val="20"/>
        </w:rPr>
        <w:t xml:space="preserve">– </w:t>
      </w:r>
      <w:r w:rsidR="00295997" w:rsidRPr="00295997">
        <w:rPr>
          <w:rFonts w:ascii="Arial" w:hAnsi="Arial" w:cs="Arial"/>
          <w:sz w:val="20"/>
          <w:szCs w:val="20"/>
        </w:rPr>
        <w:t>Konsumenterna går ur sitt ide och ställer om till ljusare säsong vilket gynnar de flesta av handelns branscher</w:t>
      </w:r>
      <w:r w:rsidR="00797543">
        <w:rPr>
          <w:rFonts w:ascii="Arial" w:hAnsi="Arial" w:cs="Arial"/>
          <w:sz w:val="20"/>
          <w:szCs w:val="20"/>
        </w:rPr>
        <w:t xml:space="preserve">, fortsätter </w:t>
      </w:r>
      <w:r w:rsidR="00295997">
        <w:rPr>
          <w:rFonts w:ascii="Arial" w:hAnsi="Arial" w:cs="Arial"/>
          <w:sz w:val="20"/>
          <w:szCs w:val="20"/>
        </w:rPr>
        <w:t>Hans Löwlund</w:t>
      </w:r>
      <w:r w:rsidR="00797543">
        <w:rPr>
          <w:rFonts w:ascii="Arial" w:hAnsi="Arial" w:cs="Arial"/>
          <w:sz w:val="20"/>
          <w:szCs w:val="20"/>
        </w:rPr>
        <w:t>.</w:t>
      </w:r>
      <w:r w:rsidR="00AD4BB8">
        <w:rPr>
          <w:rFonts w:ascii="Arial" w:hAnsi="Arial" w:cs="Arial"/>
          <w:sz w:val="20"/>
          <w:szCs w:val="20"/>
        </w:rPr>
        <w:t xml:space="preserve"> </w:t>
      </w:r>
    </w:p>
    <w:p w:rsidR="00CA456A" w:rsidRDefault="00CA456A" w:rsidP="005C3CE2">
      <w:pPr>
        <w:jc w:val="both"/>
        <w:rPr>
          <w:sz w:val="23"/>
          <w:szCs w:val="23"/>
        </w:rPr>
      </w:pPr>
    </w:p>
    <w:p w:rsidR="00CA456A" w:rsidRPr="008F54BD" w:rsidRDefault="00CA456A" w:rsidP="005C3CE2">
      <w:pPr>
        <w:jc w:val="both"/>
        <w:rPr>
          <w:rFonts w:ascii="Arial" w:hAnsi="Arial" w:cs="Arial"/>
          <w:sz w:val="20"/>
          <w:szCs w:val="20"/>
        </w:rPr>
      </w:pPr>
    </w:p>
    <w:p w:rsidR="00B25375" w:rsidRDefault="00B25375" w:rsidP="00C90C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6CF7" w:rsidRDefault="00046CF7" w:rsidP="00B329A6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  <w:sectPr w:rsidR="00046CF7" w:rsidSect="0094428B">
          <w:headerReference w:type="default" r:id="rId9"/>
          <w:pgSz w:w="11906" w:h="16838" w:code="9"/>
          <w:pgMar w:top="1077" w:right="1418" w:bottom="1077" w:left="1418" w:header="709" w:footer="709" w:gutter="0"/>
          <w:cols w:space="708"/>
          <w:docGrid w:linePitch="360"/>
        </w:sectPr>
      </w:pPr>
    </w:p>
    <w:p w:rsidR="008E513C" w:rsidRPr="00A92B67" w:rsidRDefault="007B1132" w:rsidP="00B329A6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u w:val="single"/>
        </w:rPr>
      </w:pPr>
      <w:r w:rsidRPr="00A92B67">
        <w:rPr>
          <w:rFonts w:ascii="Arial" w:hAnsi="Arial"/>
          <w:b/>
          <w:sz w:val="20"/>
          <w:szCs w:val="20"/>
          <w:u w:val="single"/>
        </w:rPr>
        <w:lastRenderedPageBreak/>
        <w:t xml:space="preserve">Majoriteten tror på oförändrat antal anställda </w:t>
      </w:r>
    </w:p>
    <w:p w:rsidR="00B04FFD" w:rsidRPr="0091009A" w:rsidRDefault="000546D9" w:rsidP="0068712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91009A">
        <w:rPr>
          <w:rFonts w:ascii="Arial" w:hAnsi="Arial"/>
          <w:sz w:val="20"/>
          <w:szCs w:val="20"/>
        </w:rPr>
        <w:t xml:space="preserve">Andelen handlare som tror att antalet medarbetare i den egna butiken kommer att öka under det </w:t>
      </w:r>
      <w:r w:rsidR="0091009A" w:rsidRPr="0091009A">
        <w:rPr>
          <w:rFonts w:ascii="Arial" w:hAnsi="Arial"/>
          <w:sz w:val="20"/>
          <w:szCs w:val="20"/>
        </w:rPr>
        <w:t>kommande kvartalet uppgår till 5</w:t>
      </w:r>
      <w:r w:rsidRPr="0091009A">
        <w:rPr>
          <w:rFonts w:ascii="Arial" w:hAnsi="Arial"/>
          <w:sz w:val="20"/>
          <w:szCs w:val="20"/>
        </w:rPr>
        <w:t xml:space="preserve"> procent. Handlarna är mer positiva till hur antalet anställda i hela detaljhandeln kommer att utvecklas</w:t>
      </w:r>
      <w:r w:rsidR="0091009A" w:rsidRPr="0091009A">
        <w:rPr>
          <w:rFonts w:ascii="Arial" w:hAnsi="Arial"/>
          <w:sz w:val="20"/>
          <w:szCs w:val="20"/>
        </w:rPr>
        <w:t xml:space="preserve"> och 11</w:t>
      </w:r>
      <w:r w:rsidR="007C7B0C" w:rsidRPr="0091009A">
        <w:rPr>
          <w:rFonts w:ascii="Arial" w:hAnsi="Arial"/>
          <w:sz w:val="20"/>
          <w:szCs w:val="20"/>
        </w:rPr>
        <w:t xml:space="preserve"> procent av handlarna tror att antalet anställda kommer att öka. Majoriteten av handlarna tror att antalet anställda, både i den egna butiken och </w:t>
      </w:r>
      <w:r w:rsidR="00077A41" w:rsidRPr="0091009A">
        <w:rPr>
          <w:rFonts w:ascii="Arial" w:hAnsi="Arial"/>
          <w:sz w:val="20"/>
          <w:szCs w:val="20"/>
        </w:rPr>
        <w:t xml:space="preserve">i </w:t>
      </w:r>
      <w:r w:rsidR="007C7B0C" w:rsidRPr="0091009A">
        <w:rPr>
          <w:rFonts w:ascii="Arial" w:hAnsi="Arial"/>
          <w:sz w:val="20"/>
          <w:szCs w:val="20"/>
        </w:rPr>
        <w:t xml:space="preserve">detaljhandeln i stort, kommer att vara oförändrat </w:t>
      </w:r>
      <w:r w:rsidR="00077A41" w:rsidRPr="0091009A">
        <w:rPr>
          <w:rFonts w:ascii="Arial" w:hAnsi="Arial"/>
          <w:sz w:val="20"/>
          <w:szCs w:val="20"/>
        </w:rPr>
        <w:t xml:space="preserve">under </w:t>
      </w:r>
      <w:r w:rsidR="007C7B0C" w:rsidRPr="0091009A">
        <w:rPr>
          <w:rFonts w:ascii="Arial" w:hAnsi="Arial"/>
          <w:sz w:val="20"/>
          <w:szCs w:val="20"/>
        </w:rPr>
        <w:t>de kommande tre månaderna.</w:t>
      </w:r>
    </w:p>
    <w:p w:rsidR="00231C34" w:rsidRDefault="00B04FFD" w:rsidP="00687125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AE0705" w:rsidRPr="00DE2F9E" w:rsidRDefault="00802866" w:rsidP="00687125">
      <w:pPr>
        <w:autoSpaceDE w:val="0"/>
        <w:autoSpaceDN w:val="0"/>
        <w:adjustRightInd w:val="0"/>
        <w:jc w:val="center"/>
        <w:rPr>
          <w:szCs w:val="20"/>
        </w:rPr>
      </w:pPr>
      <w:r w:rsidRPr="00802866">
        <w:rPr>
          <w:noProof/>
          <w:szCs w:val="20"/>
        </w:rPr>
        <w:drawing>
          <wp:inline distT="0" distB="0" distL="0" distR="0">
            <wp:extent cx="6244872" cy="34200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72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AA" w:rsidRDefault="001F48AA" w:rsidP="00687125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BA3DEC" w:rsidRDefault="00BA3DEC" w:rsidP="006871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3565" w:rsidRPr="0056596F" w:rsidRDefault="00A92B67" w:rsidP="0068712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596F">
        <w:rPr>
          <w:rFonts w:ascii="Arial" w:hAnsi="Arial" w:cs="Arial"/>
          <w:b/>
          <w:sz w:val="20"/>
          <w:szCs w:val="20"/>
          <w:u w:val="single"/>
        </w:rPr>
        <w:t>Starkast optimism i sällanköpsvaruhandeln</w:t>
      </w:r>
    </w:p>
    <w:p w:rsidR="001F659A" w:rsidRPr="0056596F" w:rsidRDefault="00C37219" w:rsidP="00C07E6B">
      <w:pPr>
        <w:jc w:val="both"/>
        <w:rPr>
          <w:rFonts w:ascii="Arial" w:hAnsi="Arial" w:cs="Arial"/>
          <w:sz w:val="20"/>
          <w:szCs w:val="20"/>
        </w:rPr>
      </w:pPr>
      <w:r w:rsidRPr="0056596F">
        <w:rPr>
          <w:rFonts w:ascii="Arial" w:hAnsi="Arial" w:cs="Arial"/>
          <w:sz w:val="20"/>
          <w:szCs w:val="20"/>
        </w:rPr>
        <w:t>Andelen</w:t>
      </w:r>
      <w:r w:rsidR="00407C8E" w:rsidRPr="0056596F">
        <w:rPr>
          <w:rFonts w:ascii="Arial" w:hAnsi="Arial" w:cs="Arial"/>
          <w:sz w:val="20"/>
          <w:szCs w:val="20"/>
        </w:rPr>
        <w:t xml:space="preserve"> handlare</w:t>
      </w:r>
      <w:r w:rsidRPr="0056596F">
        <w:rPr>
          <w:rFonts w:ascii="Arial" w:hAnsi="Arial" w:cs="Arial"/>
          <w:sz w:val="20"/>
          <w:szCs w:val="20"/>
        </w:rPr>
        <w:t xml:space="preserve"> som tror att försäljningen i den egna butiken kommer att öka </w:t>
      </w:r>
      <w:r w:rsidR="0056596F" w:rsidRPr="0056596F">
        <w:rPr>
          <w:rFonts w:ascii="Arial" w:hAnsi="Arial" w:cs="Arial"/>
          <w:sz w:val="20"/>
          <w:szCs w:val="20"/>
        </w:rPr>
        <w:t>stiger</w:t>
      </w:r>
      <w:r w:rsidR="00407C8E" w:rsidRPr="0056596F">
        <w:rPr>
          <w:rFonts w:ascii="Arial" w:hAnsi="Arial" w:cs="Arial"/>
          <w:sz w:val="20"/>
          <w:szCs w:val="20"/>
        </w:rPr>
        <w:t xml:space="preserve"> jämfört med föregående månad. </w:t>
      </w:r>
      <w:r w:rsidR="001F659A" w:rsidRPr="0056596F">
        <w:rPr>
          <w:rFonts w:ascii="Arial" w:hAnsi="Arial" w:cs="Arial"/>
          <w:sz w:val="20"/>
          <w:szCs w:val="20"/>
        </w:rPr>
        <w:t xml:space="preserve">I dagligvaruhandeln tror </w:t>
      </w:r>
      <w:r w:rsidR="00A92B67" w:rsidRPr="0056596F">
        <w:rPr>
          <w:rFonts w:ascii="Arial" w:hAnsi="Arial" w:cs="Arial"/>
          <w:sz w:val="20"/>
          <w:szCs w:val="20"/>
        </w:rPr>
        <w:t>35</w:t>
      </w:r>
      <w:r w:rsidR="001F659A" w:rsidRPr="0056596F">
        <w:rPr>
          <w:rFonts w:ascii="Arial" w:hAnsi="Arial" w:cs="Arial"/>
          <w:sz w:val="20"/>
          <w:szCs w:val="20"/>
        </w:rPr>
        <w:t xml:space="preserve"> procent av handlarna att f</w:t>
      </w:r>
      <w:r w:rsidR="00AE325C">
        <w:rPr>
          <w:rFonts w:ascii="Arial" w:hAnsi="Arial" w:cs="Arial"/>
          <w:sz w:val="20"/>
          <w:szCs w:val="20"/>
        </w:rPr>
        <w:t>örsäljningen kommer att öka</w:t>
      </w:r>
      <w:r w:rsidR="001F659A" w:rsidRPr="0056596F">
        <w:rPr>
          <w:rFonts w:ascii="Arial" w:hAnsi="Arial" w:cs="Arial"/>
          <w:sz w:val="20"/>
          <w:szCs w:val="20"/>
        </w:rPr>
        <w:t>. I sällanköp</w:t>
      </w:r>
      <w:r w:rsidR="0056596F" w:rsidRPr="0056596F">
        <w:rPr>
          <w:rFonts w:ascii="Arial" w:hAnsi="Arial" w:cs="Arial"/>
          <w:sz w:val="20"/>
          <w:szCs w:val="20"/>
        </w:rPr>
        <w:t>svaruhandeln är optimismen högre</w:t>
      </w:r>
      <w:r w:rsidR="001F659A" w:rsidRPr="0056596F">
        <w:rPr>
          <w:rFonts w:ascii="Arial" w:hAnsi="Arial" w:cs="Arial"/>
          <w:sz w:val="20"/>
          <w:szCs w:val="20"/>
        </w:rPr>
        <w:t xml:space="preserve"> och </w:t>
      </w:r>
      <w:r w:rsidR="0056596F" w:rsidRPr="0056596F">
        <w:rPr>
          <w:rFonts w:ascii="Arial" w:hAnsi="Arial" w:cs="Arial"/>
          <w:sz w:val="20"/>
          <w:szCs w:val="20"/>
        </w:rPr>
        <w:t>50</w:t>
      </w:r>
      <w:r w:rsidR="001F659A" w:rsidRPr="0056596F">
        <w:rPr>
          <w:rFonts w:ascii="Arial" w:hAnsi="Arial" w:cs="Arial"/>
          <w:sz w:val="20"/>
          <w:szCs w:val="20"/>
        </w:rPr>
        <w:t xml:space="preserve"> procent av handlarna tror att försäljningen i den egna butiken kommer att öka. </w:t>
      </w:r>
      <w:r w:rsidR="0056596F" w:rsidRPr="0056596F">
        <w:rPr>
          <w:rFonts w:ascii="Arial" w:hAnsi="Arial" w:cs="Arial"/>
          <w:sz w:val="20"/>
          <w:szCs w:val="20"/>
        </w:rPr>
        <w:t>Endast 11 procent av dagligvaruhandlarna och 9</w:t>
      </w:r>
      <w:r w:rsidR="000E31C4" w:rsidRPr="0056596F">
        <w:rPr>
          <w:rFonts w:ascii="Arial" w:hAnsi="Arial" w:cs="Arial"/>
          <w:sz w:val="20"/>
          <w:szCs w:val="20"/>
        </w:rPr>
        <w:t xml:space="preserve"> procent av </w:t>
      </w:r>
      <w:proofErr w:type="spellStart"/>
      <w:r w:rsidR="000E31C4" w:rsidRPr="0056596F">
        <w:rPr>
          <w:rFonts w:ascii="Arial" w:hAnsi="Arial" w:cs="Arial"/>
          <w:sz w:val="20"/>
          <w:szCs w:val="20"/>
        </w:rPr>
        <w:t>sällanköpsvaruhandlarna</w:t>
      </w:r>
      <w:proofErr w:type="spellEnd"/>
      <w:r w:rsidR="000E31C4" w:rsidRPr="0056596F">
        <w:rPr>
          <w:rFonts w:ascii="Arial" w:hAnsi="Arial" w:cs="Arial"/>
          <w:sz w:val="20"/>
          <w:szCs w:val="20"/>
        </w:rPr>
        <w:t xml:space="preserve"> tror att försäljningen i den egna butiken kommer att minska under de kommande 3 månaderna.</w:t>
      </w:r>
      <w:r w:rsidR="00AE325C">
        <w:rPr>
          <w:rFonts w:ascii="Arial" w:hAnsi="Arial" w:cs="Arial"/>
          <w:sz w:val="20"/>
          <w:szCs w:val="20"/>
        </w:rPr>
        <w:t xml:space="preserve"> </w:t>
      </w:r>
    </w:p>
    <w:p w:rsidR="0091009A" w:rsidRPr="00CA3CD4" w:rsidRDefault="0091009A" w:rsidP="00C07E6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48AA" w:rsidRPr="005D3009" w:rsidRDefault="00802866" w:rsidP="00C07E6B">
      <w:pPr>
        <w:jc w:val="both"/>
        <w:rPr>
          <w:szCs w:val="20"/>
        </w:rPr>
      </w:pPr>
      <w:r w:rsidRPr="00802866">
        <w:rPr>
          <w:noProof/>
          <w:szCs w:val="20"/>
        </w:rPr>
        <w:drawing>
          <wp:inline distT="0" distB="0" distL="0" distR="0">
            <wp:extent cx="5696213" cy="34200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13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83" w:rsidRDefault="005A0783" w:rsidP="00090AF9">
      <w:pPr>
        <w:jc w:val="center"/>
        <w:rPr>
          <w:rFonts w:ascii="Arial" w:hAnsi="Arial" w:cs="Arial"/>
          <w:b/>
          <w:sz w:val="20"/>
          <w:szCs w:val="20"/>
          <w:u w:val="single"/>
        </w:rPr>
        <w:sectPr w:rsidR="005A0783" w:rsidSect="0094428B">
          <w:headerReference w:type="default" r:id="rId12"/>
          <w:footerReference w:type="default" r:id="rId13"/>
          <w:pgSz w:w="11906" w:h="16838" w:code="9"/>
          <w:pgMar w:top="1077" w:right="1418" w:bottom="1077" w:left="1418" w:header="709" w:footer="709" w:gutter="0"/>
          <w:cols w:space="708"/>
          <w:docGrid w:linePitch="360"/>
        </w:sectPr>
      </w:pPr>
    </w:p>
    <w:p w:rsidR="006446AF" w:rsidRPr="00EA3A7E" w:rsidRDefault="006446AF" w:rsidP="006446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3A7E">
        <w:rPr>
          <w:rFonts w:ascii="Arial" w:hAnsi="Arial" w:cs="Arial"/>
          <w:b/>
          <w:sz w:val="20"/>
          <w:szCs w:val="20"/>
          <w:u w:val="single"/>
        </w:rPr>
        <w:lastRenderedPageBreak/>
        <w:t>Tema</w:t>
      </w:r>
      <w:r w:rsidR="007E7D65" w:rsidRPr="00EA3A7E">
        <w:rPr>
          <w:rFonts w:ascii="Arial" w:hAnsi="Arial" w:cs="Arial"/>
          <w:b/>
          <w:sz w:val="20"/>
          <w:szCs w:val="20"/>
          <w:u w:val="single"/>
        </w:rPr>
        <w:t>:</w:t>
      </w:r>
      <w:r w:rsidR="002651AD" w:rsidRPr="00EA3A7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175B">
        <w:rPr>
          <w:rFonts w:ascii="Arial" w:hAnsi="Arial" w:cs="Arial"/>
          <w:b/>
          <w:sz w:val="20"/>
          <w:szCs w:val="20"/>
          <w:u w:val="single"/>
        </w:rPr>
        <w:t>Utsikter för 2011</w:t>
      </w:r>
      <w:r w:rsidR="00291EE5" w:rsidRPr="00EA3A7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51AD" w:rsidRPr="00EA3A7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72B7" w:rsidRDefault="00CE72B7" w:rsidP="007039F3">
      <w:pPr>
        <w:jc w:val="both"/>
        <w:rPr>
          <w:rFonts w:ascii="Arial" w:hAnsi="Arial" w:cs="Arial"/>
          <w:sz w:val="20"/>
          <w:szCs w:val="20"/>
        </w:rPr>
      </w:pPr>
      <w:r w:rsidRPr="00777CFE">
        <w:rPr>
          <w:rFonts w:ascii="Arial" w:hAnsi="Arial" w:cs="Arial"/>
          <w:sz w:val="20"/>
          <w:szCs w:val="20"/>
        </w:rPr>
        <w:t xml:space="preserve">I denna månads Handelsbarometer ställdes även frågor </w:t>
      </w:r>
      <w:r w:rsidR="00CA3CD4" w:rsidRPr="00777CFE">
        <w:rPr>
          <w:rFonts w:ascii="Arial" w:hAnsi="Arial" w:cs="Arial"/>
          <w:sz w:val="20"/>
          <w:szCs w:val="20"/>
        </w:rPr>
        <w:t>om vad</w:t>
      </w:r>
      <w:r w:rsidR="00857FE7" w:rsidRPr="00777CFE">
        <w:rPr>
          <w:rFonts w:ascii="Arial" w:hAnsi="Arial" w:cs="Arial"/>
          <w:sz w:val="20"/>
          <w:szCs w:val="20"/>
        </w:rPr>
        <w:t xml:space="preserve"> handlarna </w:t>
      </w:r>
      <w:r w:rsidR="00AE325C">
        <w:rPr>
          <w:rFonts w:ascii="Arial" w:hAnsi="Arial" w:cs="Arial"/>
          <w:sz w:val="20"/>
          <w:szCs w:val="20"/>
        </w:rPr>
        <w:t xml:space="preserve">tror </w:t>
      </w:r>
      <w:r w:rsidR="00857FE7" w:rsidRPr="00777CFE">
        <w:rPr>
          <w:rFonts w:ascii="Arial" w:hAnsi="Arial" w:cs="Arial"/>
          <w:sz w:val="20"/>
          <w:szCs w:val="20"/>
        </w:rPr>
        <w:t>om handelsåret 2011. En majoritet (57 procent) av handlarna tror att försäljningen i den egna butiken kommer att öka 2011 jämfört med 2010. Nästan lika många handlare (54 procent) tror att försäljningen i hela detaljhandeln kommer att öka.</w:t>
      </w:r>
    </w:p>
    <w:p w:rsidR="00777CFE" w:rsidRPr="00777CFE" w:rsidRDefault="00777CFE" w:rsidP="007039F3">
      <w:pPr>
        <w:jc w:val="both"/>
        <w:rPr>
          <w:rFonts w:ascii="Arial" w:hAnsi="Arial" w:cs="Arial"/>
          <w:sz w:val="20"/>
          <w:szCs w:val="20"/>
        </w:rPr>
      </w:pPr>
    </w:p>
    <w:p w:rsidR="001225FA" w:rsidRPr="00844A12" w:rsidRDefault="0091009A" w:rsidP="007A71B4">
      <w:pPr>
        <w:jc w:val="both"/>
        <w:rPr>
          <w:rFonts w:ascii="Arial" w:hAnsi="Arial" w:cs="Arial"/>
          <w:sz w:val="20"/>
          <w:szCs w:val="20"/>
        </w:rPr>
      </w:pPr>
      <w:r w:rsidRPr="0091009A">
        <w:rPr>
          <w:noProof/>
          <w:szCs w:val="20"/>
        </w:rPr>
        <w:drawing>
          <wp:inline distT="0" distB="0" distL="0" distR="0">
            <wp:extent cx="5572547" cy="3420000"/>
            <wp:effectExtent l="0" t="0" r="0" b="0"/>
            <wp:docPr id="1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4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DC" w:rsidRPr="00844A12" w:rsidRDefault="007075DC" w:rsidP="001A7C54">
      <w:pPr>
        <w:jc w:val="center"/>
        <w:rPr>
          <w:rFonts w:ascii="Arial" w:hAnsi="Arial" w:cs="Arial"/>
          <w:sz w:val="20"/>
          <w:szCs w:val="20"/>
        </w:rPr>
      </w:pPr>
    </w:p>
    <w:p w:rsidR="007039F3" w:rsidRPr="00777CFE" w:rsidRDefault="00777CFE" w:rsidP="007039F3">
      <w:pPr>
        <w:jc w:val="both"/>
        <w:rPr>
          <w:rFonts w:ascii="Arial" w:hAnsi="Arial" w:cs="Arial"/>
          <w:sz w:val="20"/>
          <w:szCs w:val="20"/>
        </w:rPr>
      </w:pPr>
      <w:r w:rsidRPr="00777CFE">
        <w:rPr>
          <w:rFonts w:ascii="Arial" w:hAnsi="Arial" w:cs="Arial"/>
          <w:sz w:val="20"/>
          <w:szCs w:val="20"/>
        </w:rPr>
        <w:t>En majoritet av handlarna (78 procent) tror att antalet medarbetare i den egna butiken kommer att vara oförändrat under 2011. När det gäller detaljhandeln i stort tror 19 procent av handlarna att antalet medarbetare kommer att öka, 12 procent att det kommer att minska och 69 procent att det kommer att vara oförändrat.</w:t>
      </w:r>
    </w:p>
    <w:p w:rsidR="007039F3" w:rsidRPr="00844A12" w:rsidRDefault="007039F3" w:rsidP="007039F3">
      <w:pPr>
        <w:jc w:val="both"/>
        <w:rPr>
          <w:rFonts w:ascii="Arial" w:hAnsi="Arial" w:cs="Arial"/>
          <w:sz w:val="20"/>
          <w:szCs w:val="20"/>
        </w:rPr>
      </w:pPr>
    </w:p>
    <w:p w:rsidR="007075DC" w:rsidRPr="00194954" w:rsidRDefault="0091009A" w:rsidP="001B3D49">
      <w:pPr>
        <w:jc w:val="center"/>
        <w:rPr>
          <w:rFonts w:ascii="Arial" w:hAnsi="Arial" w:cs="Arial"/>
          <w:sz w:val="20"/>
          <w:szCs w:val="20"/>
        </w:rPr>
      </w:pPr>
      <w:r w:rsidRPr="0091009A">
        <w:rPr>
          <w:noProof/>
          <w:szCs w:val="20"/>
        </w:rPr>
        <w:drawing>
          <wp:inline distT="0" distB="0" distL="0" distR="0">
            <wp:extent cx="5572546" cy="3420000"/>
            <wp:effectExtent l="0" t="0" r="0" b="0"/>
            <wp:docPr id="1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46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50" w:rsidRDefault="00D50250" w:rsidP="005C38BA">
      <w:pPr>
        <w:jc w:val="both"/>
        <w:rPr>
          <w:rFonts w:ascii="Arial" w:hAnsi="Arial" w:cs="Arial"/>
          <w:b/>
          <w:sz w:val="20"/>
          <w:szCs w:val="20"/>
        </w:rPr>
        <w:sectPr w:rsidR="00D50250" w:rsidSect="009E29AB">
          <w:headerReference w:type="first" r:id="rId16"/>
          <w:pgSz w:w="11906" w:h="16838" w:code="9"/>
          <w:pgMar w:top="1247" w:right="1418" w:bottom="1134" w:left="1418" w:header="709" w:footer="709" w:gutter="0"/>
          <w:cols w:space="708"/>
          <w:titlePg/>
          <w:docGrid w:linePitch="360"/>
        </w:sectPr>
      </w:pPr>
    </w:p>
    <w:p w:rsidR="00671B67" w:rsidRPr="00777CFE" w:rsidRDefault="00777CFE" w:rsidP="005C38BA">
      <w:pPr>
        <w:jc w:val="both"/>
        <w:rPr>
          <w:rFonts w:ascii="Arial" w:hAnsi="Arial" w:cs="Arial"/>
          <w:sz w:val="20"/>
          <w:szCs w:val="20"/>
        </w:rPr>
      </w:pPr>
      <w:r w:rsidRPr="00777CFE">
        <w:rPr>
          <w:rFonts w:ascii="Arial" w:hAnsi="Arial" w:cs="Arial"/>
          <w:sz w:val="20"/>
          <w:szCs w:val="20"/>
        </w:rPr>
        <w:lastRenderedPageBreak/>
        <w:t xml:space="preserve">Inom sällanköpsvaruhandeln tror </w:t>
      </w:r>
      <w:r>
        <w:rPr>
          <w:rFonts w:ascii="Arial" w:hAnsi="Arial" w:cs="Arial"/>
          <w:sz w:val="20"/>
          <w:szCs w:val="20"/>
        </w:rPr>
        <w:t xml:space="preserve">hela </w:t>
      </w:r>
      <w:r w:rsidRPr="00777CFE">
        <w:rPr>
          <w:rFonts w:ascii="Arial" w:hAnsi="Arial" w:cs="Arial"/>
          <w:sz w:val="20"/>
          <w:szCs w:val="20"/>
        </w:rPr>
        <w:t xml:space="preserve">63 procent av handlarna att försäljningen i den egna butiken kommer att öka under 2011 jämfört med 2010. Endast 9 procent tror att försäljningen i den egna butiken kommer att minska och 28 procent tror att försäljningen kommer att vara oförändrad. </w:t>
      </w:r>
      <w:r>
        <w:rPr>
          <w:rFonts w:ascii="Arial" w:hAnsi="Arial" w:cs="Arial"/>
          <w:sz w:val="20"/>
          <w:szCs w:val="20"/>
        </w:rPr>
        <w:t>Även dagligvaruhandlarna ser positivt på 2011</w:t>
      </w:r>
      <w:r w:rsidR="00AE32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48 procent </w:t>
      </w:r>
      <w:r w:rsidR="00AE325C">
        <w:rPr>
          <w:rFonts w:ascii="Arial" w:hAnsi="Arial" w:cs="Arial"/>
          <w:sz w:val="20"/>
          <w:szCs w:val="20"/>
        </w:rPr>
        <w:t xml:space="preserve">av dem </w:t>
      </w:r>
      <w:r>
        <w:rPr>
          <w:rFonts w:ascii="Arial" w:hAnsi="Arial" w:cs="Arial"/>
          <w:sz w:val="20"/>
          <w:szCs w:val="20"/>
        </w:rPr>
        <w:t>tror att försäljningen i den egna butiken k</w:t>
      </w:r>
      <w:r w:rsidR="006913CD">
        <w:rPr>
          <w:rFonts w:ascii="Arial" w:hAnsi="Arial" w:cs="Arial"/>
          <w:sz w:val="20"/>
          <w:szCs w:val="20"/>
        </w:rPr>
        <w:t xml:space="preserve">ommer att öka jämfört med 2010. </w:t>
      </w:r>
    </w:p>
    <w:p w:rsidR="00062B9B" w:rsidRPr="00671B67" w:rsidRDefault="00062B9B" w:rsidP="005C38BA">
      <w:pPr>
        <w:jc w:val="both"/>
        <w:rPr>
          <w:rFonts w:ascii="Arial" w:hAnsi="Arial" w:cs="Arial"/>
          <w:sz w:val="20"/>
          <w:szCs w:val="20"/>
        </w:rPr>
      </w:pPr>
    </w:p>
    <w:p w:rsidR="00E26DD2" w:rsidRPr="00D54A59" w:rsidRDefault="0091009A" w:rsidP="005C38BA">
      <w:pPr>
        <w:jc w:val="both"/>
        <w:rPr>
          <w:rFonts w:ascii="Arial" w:hAnsi="Arial" w:cs="Arial"/>
          <w:b/>
          <w:sz w:val="20"/>
          <w:szCs w:val="20"/>
        </w:rPr>
      </w:pPr>
      <w:r w:rsidRPr="0091009A">
        <w:rPr>
          <w:noProof/>
          <w:szCs w:val="20"/>
        </w:rPr>
        <w:drawing>
          <wp:inline distT="0" distB="0" distL="0" distR="0">
            <wp:extent cx="5572547" cy="3420000"/>
            <wp:effectExtent l="0" t="0" r="0" b="0"/>
            <wp:docPr id="19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47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D2" w:rsidRPr="00D54A59" w:rsidRDefault="00E26DD2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E26DD2" w:rsidRDefault="00E26DD2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E26DD2" w:rsidRDefault="00E26DD2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E26DD2" w:rsidRDefault="00E26DD2" w:rsidP="005C38BA">
      <w:pPr>
        <w:jc w:val="both"/>
        <w:rPr>
          <w:rFonts w:ascii="Arial" w:hAnsi="Arial" w:cs="Arial"/>
          <w:b/>
          <w:sz w:val="20"/>
          <w:szCs w:val="20"/>
        </w:rPr>
      </w:pPr>
    </w:p>
    <w:p w:rsidR="00FC0BD6" w:rsidRPr="00F84997" w:rsidRDefault="00FC0BD6" w:rsidP="005C38BA">
      <w:pPr>
        <w:jc w:val="both"/>
        <w:rPr>
          <w:rFonts w:ascii="Arial" w:hAnsi="Arial" w:cs="Arial"/>
          <w:sz w:val="20"/>
          <w:szCs w:val="20"/>
        </w:rPr>
      </w:pPr>
      <w:r w:rsidRPr="009A5714">
        <w:rPr>
          <w:rFonts w:ascii="Arial" w:hAnsi="Arial" w:cs="Arial"/>
          <w:b/>
          <w:sz w:val="20"/>
          <w:szCs w:val="20"/>
        </w:rPr>
        <w:t>Mer information</w:t>
      </w:r>
    </w:p>
    <w:p w:rsidR="00FC0BD6" w:rsidRPr="009A5714" w:rsidRDefault="00FC0BD6" w:rsidP="005C38BA">
      <w:pPr>
        <w:jc w:val="both"/>
        <w:rPr>
          <w:rFonts w:ascii="Arial" w:hAnsi="Arial" w:cs="Arial"/>
          <w:sz w:val="20"/>
          <w:szCs w:val="20"/>
        </w:rPr>
      </w:pPr>
      <w:r w:rsidRPr="009A5714">
        <w:rPr>
          <w:rFonts w:ascii="Arial" w:hAnsi="Arial" w:cs="Arial"/>
          <w:sz w:val="20"/>
          <w:szCs w:val="20"/>
        </w:rPr>
        <w:t xml:space="preserve">Mer </w:t>
      </w:r>
      <w:smartTag w:uri="urn:schemas-microsoft-com:office:smarttags" w:element="PersonName">
        <w:r w:rsidRPr="009A5714">
          <w:rPr>
            <w:rFonts w:ascii="Arial" w:hAnsi="Arial" w:cs="Arial"/>
            <w:sz w:val="20"/>
            <w:szCs w:val="20"/>
          </w:rPr>
          <w:t>info</w:t>
        </w:r>
      </w:smartTag>
      <w:r w:rsidRPr="009A5714">
        <w:rPr>
          <w:rFonts w:ascii="Arial" w:hAnsi="Arial" w:cs="Arial"/>
          <w:sz w:val="20"/>
          <w:szCs w:val="20"/>
        </w:rPr>
        <w:t>rmation och analyser av handeln får du av Svensk Handel</w:t>
      </w:r>
      <w:r w:rsidR="004734DE">
        <w:rPr>
          <w:rFonts w:ascii="Arial" w:hAnsi="Arial" w:cs="Arial"/>
          <w:sz w:val="20"/>
          <w:szCs w:val="20"/>
        </w:rPr>
        <w:t xml:space="preserve"> </w:t>
      </w:r>
      <w:r w:rsidR="00661E12">
        <w:rPr>
          <w:rFonts w:ascii="Arial" w:hAnsi="Arial" w:cs="Arial"/>
          <w:sz w:val="20"/>
          <w:szCs w:val="20"/>
        </w:rPr>
        <w:t>(</w:t>
      </w:r>
      <w:proofErr w:type="spellStart"/>
      <w:r w:rsidRPr="00A95F65">
        <w:rPr>
          <w:rFonts w:ascii="Arial" w:hAnsi="Arial" w:cs="Arial"/>
          <w:sz w:val="20"/>
          <w:szCs w:val="20"/>
        </w:rPr>
        <w:t>www.svenskhandel.se</w:t>
      </w:r>
      <w:proofErr w:type="spellEnd"/>
      <w:r w:rsidR="00661E12">
        <w:rPr>
          <w:rFonts w:ascii="Arial" w:hAnsi="Arial" w:cs="Arial"/>
          <w:sz w:val="20"/>
          <w:szCs w:val="20"/>
        </w:rPr>
        <w:t>).</w:t>
      </w:r>
      <w:r w:rsidRPr="009A5714">
        <w:rPr>
          <w:rFonts w:ascii="Arial" w:hAnsi="Arial" w:cs="Arial"/>
          <w:sz w:val="20"/>
          <w:szCs w:val="20"/>
        </w:rPr>
        <w:t xml:space="preserve"> </w:t>
      </w:r>
    </w:p>
    <w:p w:rsidR="00FC0BD6" w:rsidRPr="00CB55C0" w:rsidRDefault="00FC0BD6" w:rsidP="005C38BA">
      <w:pPr>
        <w:jc w:val="both"/>
        <w:rPr>
          <w:rFonts w:ascii="Arial" w:hAnsi="Arial" w:cs="Arial"/>
          <w:sz w:val="16"/>
          <w:szCs w:val="16"/>
        </w:rPr>
      </w:pPr>
    </w:p>
    <w:p w:rsidR="0029411E" w:rsidRDefault="0029411E" w:rsidP="005C38BA">
      <w:pPr>
        <w:jc w:val="both"/>
        <w:rPr>
          <w:rFonts w:ascii="Arial" w:hAnsi="Arial" w:cs="Arial"/>
          <w:sz w:val="20"/>
          <w:szCs w:val="20"/>
        </w:rPr>
      </w:pPr>
      <w:r w:rsidRPr="009A5714">
        <w:rPr>
          <w:rFonts w:ascii="Arial" w:hAnsi="Arial" w:cs="Arial"/>
          <w:sz w:val="20"/>
          <w:szCs w:val="20"/>
        </w:rPr>
        <w:t xml:space="preserve">Du är välkommen att kontakta </w:t>
      </w:r>
      <w:r w:rsidR="00A5225F">
        <w:rPr>
          <w:rFonts w:ascii="Arial" w:hAnsi="Arial" w:cs="Arial"/>
          <w:sz w:val="20"/>
          <w:szCs w:val="20"/>
        </w:rPr>
        <w:t xml:space="preserve">Hans Löwlund, </w:t>
      </w:r>
      <w:r w:rsidR="009F166A">
        <w:rPr>
          <w:rFonts w:ascii="Arial" w:hAnsi="Arial" w:cs="Arial"/>
          <w:sz w:val="20"/>
          <w:szCs w:val="20"/>
        </w:rPr>
        <w:t xml:space="preserve">utvecklingschef på </w:t>
      </w:r>
      <w:r w:rsidR="00A5225F">
        <w:rPr>
          <w:rFonts w:ascii="Arial" w:hAnsi="Arial" w:cs="Arial"/>
          <w:sz w:val="20"/>
          <w:szCs w:val="20"/>
        </w:rPr>
        <w:t>Svensk Handel</w:t>
      </w:r>
      <w:r w:rsidR="00CD7A47">
        <w:rPr>
          <w:rFonts w:ascii="Arial" w:hAnsi="Arial" w:cs="Arial"/>
          <w:sz w:val="20"/>
          <w:szCs w:val="20"/>
        </w:rPr>
        <w:t>,</w:t>
      </w:r>
      <w:r w:rsidRPr="009A5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eller</w:t>
      </w:r>
      <w:r w:rsidR="009F166A">
        <w:rPr>
          <w:rFonts w:ascii="Arial" w:hAnsi="Arial" w:cs="Arial"/>
          <w:sz w:val="20"/>
          <w:szCs w:val="20"/>
        </w:rPr>
        <w:t xml:space="preserve"> </w:t>
      </w:r>
      <w:r w:rsidRPr="00B329A6">
        <w:rPr>
          <w:rFonts w:ascii="Arial" w:hAnsi="Arial" w:cs="Arial"/>
          <w:sz w:val="20"/>
          <w:szCs w:val="20"/>
        </w:rPr>
        <w:t>pres</w:t>
      </w:r>
      <w:r w:rsidR="0049125E">
        <w:rPr>
          <w:rFonts w:ascii="Arial" w:hAnsi="Arial" w:cs="Arial"/>
          <w:sz w:val="20"/>
          <w:szCs w:val="20"/>
        </w:rPr>
        <w:t>sansvarig</w:t>
      </w:r>
      <w:r w:rsidRPr="00B329A6">
        <w:rPr>
          <w:rFonts w:ascii="Arial" w:hAnsi="Arial" w:cs="Arial"/>
          <w:sz w:val="20"/>
          <w:szCs w:val="20"/>
        </w:rPr>
        <w:t xml:space="preserve"> </w:t>
      </w:r>
      <w:r w:rsidR="00291EE5">
        <w:rPr>
          <w:rFonts w:ascii="Arial" w:hAnsi="Arial" w:cs="Arial"/>
          <w:sz w:val="20"/>
          <w:szCs w:val="20"/>
        </w:rPr>
        <w:t>Lars G</w:t>
      </w:r>
      <w:r w:rsidR="009F166A">
        <w:rPr>
          <w:rFonts w:ascii="Arial" w:hAnsi="Arial" w:cs="Arial"/>
          <w:sz w:val="20"/>
          <w:szCs w:val="20"/>
        </w:rPr>
        <w:t>.</w:t>
      </w:r>
      <w:r w:rsidR="00291EE5">
        <w:rPr>
          <w:rFonts w:ascii="Arial" w:hAnsi="Arial" w:cs="Arial"/>
          <w:sz w:val="20"/>
          <w:szCs w:val="20"/>
        </w:rPr>
        <w:t xml:space="preserve"> Ohlsson </w:t>
      </w:r>
      <w:r w:rsidRPr="009A5714">
        <w:rPr>
          <w:rFonts w:ascii="Arial" w:hAnsi="Arial" w:cs="Arial"/>
          <w:sz w:val="20"/>
          <w:szCs w:val="20"/>
        </w:rPr>
        <w:t>för kommentarer, analyser och andra frågor rörande Svensk Handel.</w:t>
      </w:r>
    </w:p>
    <w:p w:rsidR="000A1DE0" w:rsidRPr="00CB55C0" w:rsidRDefault="000A1DE0" w:rsidP="005C38BA">
      <w:pPr>
        <w:jc w:val="both"/>
        <w:rPr>
          <w:rFonts w:ascii="Arial" w:hAnsi="Arial" w:cs="Arial"/>
          <w:sz w:val="16"/>
          <w:szCs w:val="16"/>
        </w:rPr>
      </w:pPr>
    </w:p>
    <w:p w:rsidR="000A1DE0" w:rsidRDefault="00A5225F" w:rsidP="005C38BA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Hans Löwlund</w:t>
      </w:r>
      <w:r w:rsidR="0029411E" w:rsidRPr="001657F7">
        <w:rPr>
          <w:rFonts w:ascii="Arial" w:hAnsi="Arial" w:cs="Arial"/>
          <w:sz w:val="20"/>
          <w:szCs w:val="20"/>
          <w:lang w:val="fr-FR"/>
        </w:rPr>
        <w:t xml:space="preserve">, </w:t>
      </w:r>
      <w:r w:rsidR="009F166A">
        <w:rPr>
          <w:rFonts w:ascii="Arial" w:hAnsi="Arial" w:cs="Arial"/>
          <w:sz w:val="20"/>
          <w:szCs w:val="20"/>
          <w:lang w:val="fr-FR"/>
        </w:rPr>
        <w:t>utvecklings</w:t>
      </w:r>
      <w:r>
        <w:rPr>
          <w:rFonts w:ascii="Arial" w:hAnsi="Arial" w:cs="Arial"/>
          <w:sz w:val="20"/>
          <w:szCs w:val="20"/>
          <w:lang w:val="fr-FR"/>
        </w:rPr>
        <w:t>chef</w:t>
      </w:r>
      <w:r w:rsidR="0029411E" w:rsidRPr="001657F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A1DE0" w:rsidRDefault="00954574" w:rsidP="005C38BA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tel</w:t>
      </w:r>
      <w:r w:rsidR="004734DE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87329">
        <w:rPr>
          <w:rFonts w:ascii="Arial" w:hAnsi="Arial" w:cs="Arial"/>
          <w:sz w:val="20"/>
          <w:szCs w:val="20"/>
          <w:lang w:val="fr-FR"/>
        </w:rPr>
        <w:t>010-471 8</w:t>
      </w:r>
      <w:r w:rsidR="00104707">
        <w:rPr>
          <w:rFonts w:ascii="Arial" w:hAnsi="Arial" w:cs="Arial"/>
          <w:sz w:val="20"/>
          <w:szCs w:val="20"/>
          <w:lang w:val="fr-FR"/>
        </w:rPr>
        <w:t>6 11</w:t>
      </w:r>
      <w:r w:rsidR="00E2154B">
        <w:rPr>
          <w:rFonts w:ascii="Arial" w:hAnsi="Arial" w:cs="Arial"/>
          <w:sz w:val="20"/>
          <w:szCs w:val="20"/>
          <w:lang w:val="fr-FR"/>
        </w:rPr>
        <w:t xml:space="preserve">, </w:t>
      </w:r>
      <w:r w:rsidR="004734DE">
        <w:rPr>
          <w:rFonts w:ascii="Arial" w:hAnsi="Arial" w:cs="Arial"/>
          <w:sz w:val="20"/>
          <w:szCs w:val="20"/>
          <w:lang w:val="fr-FR"/>
        </w:rPr>
        <w:t xml:space="preserve">mob. </w:t>
      </w:r>
      <w:r w:rsidR="0029411E" w:rsidRPr="001657F7">
        <w:rPr>
          <w:rFonts w:ascii="Arial" w:hAnsi="Arial" w:cs="Arial"/>
          <w:sz w:val="20"/>
          <w:szCs w:val="20"/>
          <w:lang w:val="fr-FR"/>
        </w:rPr>
        <w:t>070</w:t>
      </w:r>
      <w:r w:rsidR="004734DE">
        <w:rPr>
          <w:rFonts w:ascii="Arial" w:hAnsi="Arial" w:cs="Arial"/>
          <w:sz w:val="20"/>
          <w:szCs w:val="20"/>
          <w:lang w:val="fr-FR"/>
        </w:rPr>
        <w:t>-</w:t>
      </w:r>
      <w:r w:rsidR="00104707">
        <w:rPr>
          <w:rFonts w:ascii="Arial" w:hAnsi="Arial" w:cs="Arial"/>
          <w:sz w:val="20"/>
          <w:szCs w:val="20"/>
          <w:lang w:val="fr-FR"/>
        </w:rPr>
        <w:t>521 82 00</w:t>
      </w:r>
      <w:r w:rsidR="0029411E" w:rsidRPr="001657F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9411E" w:rsidRPr="001657F7" w:rsidRDefault="00A5225F" w:rsidP="005C38BA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hans.lowlund</w:t>
      </w:r>
      <w:r w:rsidR="0029411E" w:rsidRPr="000A1DE0">
        <w:rPr>
          <w:rFonts w:ascii="Arial" w:hAnsi="Arial" w:cs="Arial"/>
          <w:sz w:val="20"/>
          <w:szCs w:val="20"/>
          <w:lang w:val="fr-FR"/>
        </w:rPr>
        <w:t>@svenskhandel.se</w:t>
      </w:r>
    </w:p>
    <w:p w:rsidR="000A1DE0" w:rsidRPr="00104707" w:rsidRDefault="000A1DE0" w:rsidP="005C38BA">
      <w:pPr>
        <w:ind w:right="-27"/>
        <w:jc w:val="both"/>
        <w:rPr>
          <w:rFonts w:ascii="Arial" w:hAnsi="Arial" w:cs="Arial"/>
          <w:sz w:val="16"/>
          <w:szCs w:val="16"/>
          <w:lang w:val="nb-NO"/>
        </w:rPr>
      </w:pPr>
    </w:p>
    <w:p w:rsidR="00637A53" w:rsidRPr="00104707" w:rsidRDefault="00291EE5" w:rsidP="00637A53">
      <w:pPr>
        <w:ind w:right="-27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</w:rPr>
        <w:t>Lars G Ohlsson</w:t>
      </w:r>
      <w:r w:rsidR="00A77386">
        <w:rPr>
          <w:rFonts w:ascii="Arial" w:hAnsi="Arial" w:cs="Arial"/>
          <w:sz w:val="20"/>
          <w:szCs w:val="20"/>
          <w:lang w:val="nb-NO"/>
        </w:rPr>
        <w:t xml:space="preserve">, </w:t>
      </w:r>
      <w:r w:rsidR="00EE7A38">
        <w:rPr>
          <w:rFonts w:ascii="Arial" w:hAnsi="Arial" w:cs="Arial"/>
          <w:sz w:val="20"/>
          <w:szCs w:val="20"/>
          <w:lang w:val="nb-NO"/>
        </w:rPr>
        <w:t>pressekreterare</w:t>
      </w:r>
      <w:r w:rsidR="00637A53" w:rsidRPr="00104707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637A53" w:rsidRPr="00C76661" w:rsidRDefault="00637A53" w:rsidP="00637A53">
      <w:pPr>
        <w:ind w:right="-27"/>
        <w:jc w:val="both"/>
        <w:rPr>
          <w:rFonts w:ascii="Arial" w:hAnsi="Arial" w:cs="Arial"/>
          <w:sz w:val="20"/>
          <w:szCs w:val="20"/>
          <w:lang w:val="en-US"/>
        </w:rPr>
      </w:pPr>
      <w:r w:rsidRPr="00104707">
        <w:rPr>
          <w:rFonts w:ascii="Arial" w:hAnsi="Arial" w:cs="Arial"/>
          <w:sz w:val="20"/>
          <w:szCs w:val="20"/>
          <w:lang w:val="nb-NO"/>
        </w:rPr>
        <w:t xml:space="preserve">tel. </w:t>
      </w:r>
      <w:r w:rsidR="00291EE5">
        <w:rPr>
          <w:rFonts w:ascii="Arial" w:hAnsi="Arial" w:cs="Arial"/>
          <w:sz w:val="20"/>
          <w:szCs w:val="20"/>
          <w:lang w:val="nb-NO"/>
        </w:rPr>
        <w:t>010-471 86</w:t>
      </w:r>
      <w:r w:rsidR="00187329" w:rsidRPr="00104707">
        <w:rPr>
          <w:rFonts w:ascii="Arial" w:hAnsi="Arial" w:cs="Arial"/>
          <w:sz w:val="20"/>
          <w:szCs w:val="20"/>
          <w:lang w:val="nb-NO"/>
        </w:rPr>
        <w:t xml:space="preserve"> </w:t>
      </w:r>
      <w:r w:rsidR="00291EE5">
        <w:rPr>
          <w:rFonts w:ascii="Arial" w:hAnsi="Arial" w:cs="Arial"/>
          <w:sz w:val="20"/>
          <w:szCs w:val="20"/>
          <w:lang w:val="nb-NO"/>
        </w:rPr>
        <w:t>23</w:t>
      </w:r>
      <w:r w:rsidRPr="00104707">
        <w:rPr>
          <w:rFonts w:ascii="Arial" w:hAnsi="Arial" w:cs="Arial"/>
          <w:sz w:val="20"/>
          <w:szCs w:val="20"/>
          <w:lang w:val="nb-NO"/>
        </w:rPr>
        <w:t xml:space="preserve">, mob. </w:t>
      </w:r>
      <w:r w:rsidR="00291EE5" w:rsidRPr="00C76661">
        <w:rPr>
          <w:rFonts w:ascii="Arial" w:hAnsi="Arial" w:cs="Arial"/>
          <w:sz w:val="20"/>
          <w:szCs w:val="20"/>
          <w:lang w:val="en-US"/>
        </w:rPr>
        <w:t>0703 70 27 00</w:t>
      </w:r>
    </w:p>
    <w:p w:rsidR="001F45F5" w:rsidRPr="00C76661" w:rsidRDefault="00291EE5" w:rsidP="005C38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76661">
        <w:rPr>
          <w:rFonts w:ascii="Arial" w:hAnsi="Arial" w:cs="Arial"/>
          <w:sz w:val="20"/>
          <w:szCs w:val="20"/>
          <w:lang w:val="en-US"/>
        </w:rPr>
        <w:t>lars</w:t>
      </w:r>
      <w:r w:rsidR="00EE7A38">
        <w:rPr>
          <w:rFonts w:ascii="Arial" w:hAnsi="Arial" w:cs="Arial"/>
          <w:sz w:val="20"/>
          <w:szCs w:val="20"/>
          <w:lang w:val="en-US"/>
        </w:rPr>
        <w:t>g</w:t>
      </w:r>
      <w:r w:rsidRPr="00C76661">
        <w:rPr>
          <w:rFonts w:ascii="Arial" w:hAnsi="Arial" w:cs="Arial"/>
          <w:sz w:val="20"/>
          <w:szCs w:val="20"/>
          <w:lang w:val="en-US"/>
        </w:rPr>
        <w:t>.ohlsson</w:t>
      </w:r>
      <w:r w:rsidR="002D6DAD" w:rsidRPr="00C76661">
        <w:rPr>
          <w:rFonts w:ascii="Arial" w:hAnsi="Arial" w:cs="Arial"/>
          <w:sz w:val="20"/>
          <w:szCs w:val="20"/>
          <w:lang w:val="en-US"/>
        </w:rPr>
        <w:t>@svenskhandel.se</w:t>
      </w:r>
    </w:p>
    <w:p w:rsidR="002D6DAD" w:rsidRPr="00C76661" w:rsidRDefault="002D6DAD" w:rsidP="005C38BA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D6DC7" w:rsidRPr="009A5714" w:rsidRDefault="00055CF0" w:rsidP="005C38BA">
      <w:pPr>
        <w:jc w:val="both"/>
        <w:rPr>
          <w:rFonts w:ascii="Arial" w:hAnsi="Arial" w:cs="Arial"/>
          <w:b/>
          <w:sz w:val="16"/>
          <w:szCs w:val="16"/>
        </w:rPr>
      </w:pPr>
      <w:r w:rsidRPr="009A5714">
        <w:rPr>
          <w:rFonts w:ascii="Arial" w:hAnsi="Arial" w:cs="Arial"/>
          <w:b/>
          <w:sz w:val="16"/>
          <w:szCs w:val="16"/>
        </w:rPr>
        <w:t>Om Handelsbarometern</w:t>
      </w:r>
    </w:p>
    <w:p w:rsidR="00055CF0" w:rsidRPr="009A5714" w:rsidRDefault="00055CF0" w:rsidP="005C38BA">
      <w:pPr>
        <w:jc w:val="both"/>
        <w:rPr>
          <w:rFonts w:ascii="Arial" w:hAnsi="Arial" w:cs="Arial"/>
          <w:sz w:val="16"/>
          <w:szCs w:val="16"/>
        </w:rPr>
      </w:pPr>
      <w:r w:rsidRPr="009A5714">
        <w:rPr>
          <w:rFonts w:ascii="Arial" w:hAnsi="Arial" w:cs="Arial"/>
          <w:sz w:val="16"/>
          <w:szCs w:val="16"/>
        </w:rPr>
        <w:t xml:space="preserve">Handelsbarometern är Svensk Handels månatligen återkommande indikator för optimismen bland medlemsföretagen. Handelsbarometern ger en inblick </w:t>
      </w:r>
      <w:r w:rsidR="00262CC7" w:rsidRPr="009A5714">
        <w:rPr>
          <w:rFonts w:ascii="Arial" w:hAnsi="Arial" w:cs="Arial"/>
          <w:sz w:val="16"/>
          <w:szCs w:val="16"/>
        </w:rPr>
        <w:t>i hur</w:t>
      </w:r>
      <w:r w:rsidRPr="009A5714">
        <w:rPr>
          <w:rFonts w:ascii="Arial" w:hAnsi="Arial" w:cs="Arial"/>
          <w:sz w:val="16"/>
          <w:szCs w:val="16"/>
        </w:rPr>
        <w:t xml:space="preserve"> branschens</w:t>
      </w:r>
      <w:r w:rsidR="00262CC7" w:rsidRPr="009A5714">
        <w:rPr>
          <w:rFonts w:ascii="Arial" w:hAnsi="Arial" w:cs="Arial"/>
          <w:sz w:val="16"/>
          <w:szCs w:val="16"/>
        </w:rPr>
        <w:t xml:space="preserve"> företag tror att omsättning och sysselsättning kommer att utvecklas de kommande </w:t>
      </w:r>
      <w:r w:rsidR="00855155" w:rsidRPr="009A5714">
        <w:rPr>
          <w:rFonts w:ascii="Arial" w:hAnsi="Arial" w:cs="Arial"/>
          <w:sz w:val="16"/>
          <w:szCs w:val="16"/>
        </w:rPr>
        <w:t xml:space="preserve">tre </w:t>
      </w:r>
      <w:r w:rsidR="00262CC7" w:rsidRPr="009A5714">
        <w:rPr>
          <w:rFonts w:ascii="Arial" w:hAnsi="Arial" w:cs="Arial"/>
          <w:sz w:val="16"/>
          <w:szCs w:val="16"/>
        </w:rPr>
        <w:t>månaderna.</w:t>
      </w:r>
      <w:r w:rsidRPr="009A5714">
        <w:rPr>
          <w:rFonts w:ascii="Arial" w:hAnsi="Arial" w:cs="Arial"/>
          <w:sz w:val="16"/>
          <w:szCs w:val="16"/>
        </w:rPr>
        <w:t xml:space="preserve"> </w:t>
      </w:r>
      <w:r w:rsidR="00262CC7" w:rsidRPr="009A5714">
        <w:rPr>
          <w:rFonts w:ascii="Arial" w:hAnsi="Arial" w:cs="Arial"/>
          <w:sz w:val="16"/>
          <w:szCs w:val="16"/>
        </w:rPr>
        <w:t>Handelsbarometern baseras på e</w:t>
      </w:r>
      <w:r w:rsidR="00DE0AD1" w:rsidRPr="009A5714">
        <w:rPr>
          <w:rFonts w:ascii="Arial" w:hAnsi="Arial" w:cs="Arial"/>
          <w:sz w:val="16"/>
          <w:szCs w:val="16"/>
        </w:rPr>
        <w:t>n</w:t>
      </w:r>
      <w:r w:rsidR="00262CC7" w:rsidRPr="009A5714">
        <w:rPr>
          <w:rFonts w:ascii="Arial" w:hAnsi="Arial" w:cs="Arial"/>
          <w:sz w:val="16"/>
          <w:szCs w:val="16"/>
        </w:rPr>
        <w:t xml:space="preserve"> </w:t>
      </w:r>
      <w:r w:rsidR="00DE0AD1" w:rsidRPr="009A5714">
        <w:rPr>
          <w:rFonts w:ascii="Arial" w:hAnsi="Arial" w:cs="Arial"/>
          <w:sz w:val="16"/>
          <w:szCs w:val="16"/>
        </w:rPr>
        <w:t xml:space="preserve">panel av </w:t>
      </w:r>
      <w:r w:rsidR="00262CC7" w:rsidRPr="009A5714">
        <w:rPr>
          <w:rFonts w:ascii="Arial" w:hAnsi="Arial" w:cs="Arial"/>
          <w:sz w:val="16"/>
          <w:szCs w:val="16"/>
        </w:rPr>
        <w:t>butikschefer</w:t>
      </w:r>
      <w:r w:rsidR="00DE0AD1" w:rsidRPr="009A5714">
        <w:rPr>
          <w:rFonts w:ascii="Arial" w:hAnsi="Arial" w:cs="Arial"/>
          <w:sz w:val="16"/>
          <w:szCs w:val="16"/>
        </w:rPr>
        <w:t>/butiksägare</w:t>
      </w:r>
      <w:r w:rsidR="006F13A1" w:rsidRPr="009A5714">
        <w:rPr>
          <w:rFonts w:ascii="Arial" w:hAnsi="Arial" w:cs="Arial"/>
          <w:sz w:val="16"/>
          <w:szCs w:val="16"/>
        </w:rPr>
        <w:t xml:space="preserve"> inom detaljhandeln</w:t>
      </w:r>
      <w:r w:rsidRPr="009A5714">
        <w:rPr>
          <w:rFonts w:ascii="Arial" w:hAnsi="Arial" w:cs="Arial"/>
          <w:sz w:val="16"/>
          <w:szCs w:val="16"/>
        </w:rPr>
        <w:t>. Du hittar rapporten</w:t>
      </w:r>
      <w:r w:rsidR="000D39B2" w:rsidRPr="009A5714">
        <w:rPr>
          <w:rFonts w:ascii="Arial" w:hAnsi="Arial" w:cs="Arial"/>
          <w:sz w:val="16"/>
          <w:szCs w:val="16"/>
        </w:rPr>
        <w:t xml:space="preserve"> och mer </w:t>
      </w:r>
      <w:smartTag w:uri="urn:schemas-microsoft-com:office:smarttags" w:element="PersonName">
        <w:r w:rsidR="000D39B2" w:rsidRPr="009A5714">
          <w:rPr>
            <w:rFonts w:ascii="Arial" w:hAnsi="Arial" w:cs="Arial"/>
            <w:sz w:val="16"/>
            <w:szCs w:val="16"/>
          </w:rPr>
          <w:t>info</w:t>
        </w:r>
      </w:smartTag>
      <w:r w:rsidR="000D39B2" w:rsidRPr="009A5714">
        <w:rPr>
          <w:rFonts w:ascii="Arial" w:hAnsi="Arial" w:cs="Arial"/>
          <w:sz w:val="16"/>
          <w:szCs w:val="16"/>
        </w:rPr>
        <w:t>rmation om Handelsbarometern</w:t>
      </w:r>
      <w:r w:rsidRPr="009A5714">
        <w:rPr>
          <w:rFonts w:ascii="Arial" w:hAnsi="Arial" w:cs="Arial"/>
          <w:sz w:val="16"/>
          <w:szCs w:val="16"/>
        </w:rPr>
        <w:t xml:space="preserve"> på </w:t>
      </w:r>
      <w:proofErr w:type="spellStart"/>
      <w:r w:rsidRPr="00A95F65">
        <w:rPr>
          <w:rFonts w:ascii="Arial" w:hAnsi="Arial" w:cs="Arial"/>
          <w:sz w:val="16"/>
          <w:szCs w:val="16"/>
        </w:rPr>
        <w:t>www.svenskhandel.se</w:t>
      </w:r>
      <w:proofErr w:type="spellEnd"/>
      <w:r w:rsidRPr="009A5714">
        <w:rPr>
          <w:rFonts w:ascii="Arial" w:hAnsi="Arial" w:cs="Arial"/>
          <w:sz w:val="16"/>
          <w:szCs w:val="16"/>
        </w:rPr>
        <w:t>.</w:t>
      </w:r>
    </w:p>
    <w:p w:rsidR="00062E41" w:rsidRDefault="00D93019" w:rsidP="005C38BA">
      <w:pPr>
        <w:jc w:val="both"/>
        <w:rPr>
          <w:rFonts w:ascii="Arial" w:hAnsi="Arial" w:cs="Arial"/>
          <w:sz w:val="16"/>
          <w:szCs w:val="16"/>
        </w:rPr>
      </w:pPr>
      <w:r w:rsidRPr="009A5714">
        <w:rPr>
          <w:rFonts w:ascii="Arial" w:hAnsi="Arial" w:cs="Arial"/>
          <w:b/>
          <w:sz w:val="16"/>
          <w:szCs w:val="16"/>
        </w:rPr>
        <w:t xml:space="preserve">Handelsbarometerns </w:t>
      </w:r>
      <w:r w:rsidR="00A82AB5">
        <w:rPr>
          <w:rFonts w:ascii="Arial" w:hAnsi="Arial" w:cs="Arial"/>
          <w:b/>
          <w:sz w:val="16"/>
          <w:szCs w:val="16"/>
        </w:rPr>
        <w:t>Framtidsindikator</w:t>
      </w:r>
      <w:r w:rsidR="00A82AB5" w:rsidRPr="00A82AB5">
        <w:t xml:space="preserve"> </w:t>
      </w:r>
      <w:r w:rsidR="00A82AB5" w:rsidRPr="00A82AB5">
        <w:rPr>
          <w:rFonts w:ascii="Arial" w:hAnsi="Arial" w:cs="Arial"/>
          <w:sz w:val="16"/>
          <w:szCs w:val="16"/>
        </w:rPr>
        <w:t>beräknas som det genomsnittliga nettotalet för fyra frågor som rör butikschefernas framtida förväntningar på försäljning och antalet medarbetare i den egna butiken samt för detaljhandeln i stort under de kommande tre månaderna</w:t>
      </w:r>
      <w:r w:rsidRPr="00A82AB5">
        <w:rPr>
          <w:rFonts w:ascii="Arial" w:hAnsi="Arial" w:cs="Arial"/>
          <w:sz w:val="16"/>
          <w:szCs w:val="16"/>
        </w:rPr>
        <w:t xml:space="preserve"> </w:t>
      </w:r>
    </w:p>
    <w:p w:rsidR="00CA6F1E" w:rsidRDefault="00654DAB" w:rsidP="005C38BA">
      <w:pPr>
        <w:jc w:val="both"/>
        <w:rPr>
          <w:rFonts w:ascii="Arial" w:hAnsi="Arial" w:cs="Arial"/>
          <w:sz w:val="16"/>
          <w:szCs w:val="16"/>
        </w:rPr>
      </w:pPr>
      <w:r w:rsidRPr="00654DAB">
        <w:rPr>
          <w:rFonts w:ascii="Arial" w:hAnsi="Arial" w:cs="Arial"/>
          <w:b/>
          <w:sz w:val="16"/>
          <w:szCs w:val="16"/>
        </w:rPr>
        <w:t>Handelsbarometerns Kaxighetsindikator</w:t>
      </w:r>
      <w:r>
        <w:rPr>
          <w:rFonts w:ascii="Arial" w:hAnsi="Arial" w:cs="Arial"/>
          <w:sz w:val="16"/>
          <w:szCs w:val="16"/>
        </w:rPr>
        <w:t xml:space="preserve"> beräknas som nettotalet för en fråga om butikschefernas framtida förväntan om sin egen försäljningsutveckling i förhållande till försäljningsutvecklingen för detaljhandeln i stort.</w:t>
      </w:r>
    </w:p>
    <w:sectPr w:rsidR="00CA6F1E" w:rsidSect="009E29AB">
      <w:pgSz w:w="11906" w:h="16838" w:code="9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1D" w:rsidRDefault="004C681D">
      <w:r>
        <w:separator/>
      </w:r>
    </w:p>
  </w:endnote>
  <w:endnote w:type="continuationSeparator" w:id="0">
    <w:p w:rsidR="004C681D" w:rsidRDefault="004C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1D" w:rsidRDefault="004C68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1D" w:rsidRDefault="004C681D">
      <w:r>
        <w:separator/>
      </w:r>
    </w:p>
  </w:footnote>
  <w:footnote w:type="continuationSeparator" w:id="0">
    <w:p w:rsidR="004C681D" w:rsidRDefault="004C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1D" w:rsidRPr="00E15D4D" w:rsidRDefault="004C681D" w:rsidP="00447650">
    <w:pPr>
      <w:pStyle w:val="Sidhuvud"/>
      <w:tabs>
        <w:tab w:val="clear" w:pos="4536"/>
        <w:tab w:val="clear" w:pos="9072"/>
        <w:tab w:val="left" w:pos="2220"/>
      </w:tabs>
    </w:pPr>
    <w:r w:rsidRPr="00046CF7">
      <w:rPr>
        <w:noProof/>
      </w:rPr>
      <w:drawing>
        <wp:inline distT="0" distB="0" distL="0" distR="0">
          <wp:extent cx="5753100" cy="96202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1D" w:rsidRPr="00E15D4D" w:rsidRDefault="004C681D" w:rsidP="00447650">
    <w:pPr>
      <w:pStyle w:val="Sidhuvud"/>
      <w:tabs>
        <w:tab w:val="clear" w:pos="4536"/>
        <w:tab w:val="clear" w:pos="9072"/>
        <w:tab w:val="left" w:pos="2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1D" w:rsidRDefault="004C681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82473E"/>
    <w:lvl w:ilvl="0">
      <w:numFmt w:val="bullet"/>
      <w:lvlText w:val="*"/>
      <w:lvlJc w:val="left"/>
    </w:lvl>
  </w:abstractNum>
  <w:abstractNum w:abstractNumId="1">
    <w:nsid w:val="0E3A739D"/>
    <w:multiLevelType w:val="hybridMultilevel"/>
    <w:tmpl w:val="540CD1B4"/>
    <w:lvl w:ilvl="0" w:tplc="F7066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A09"/>
    <w:multiLevelType w:val="hybridMultilevel"/>
    <w:tmpl w:val="ABC678FE"/>
    <w:lvl w:ilvl="0" w:tplc="D2FE00C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3FB9"/>
    <w:multiLevelType w:val="hybridMultilevel"/>
    <w:tmpl w:val="3D2652EC"/>
    <w:lvl w:ilvl="0" w:tplc="7D28D3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50AB0"/>
    <w:multiLevelType w:val="hybridMultilevel"/>
    <w:tmpl w:val="D332E54E"/>
    <w:lvl w:ilvl="0" w:tplc="1C100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0B94"/>
    <w:multiLevelType w:val="hybridMultilevel"/>
    <w:tmpl w:val="0ECCFA54"/>
    <w:lvl w:ilvl="0" w:tplc="29A4F19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E020D"/>
    <w:multiLevelType w:val="hybridMultilevel"/>
    <w:tmpl w:val="24009F4C"/>
    <w:lvl w:ilvl="0" w:tplc="AD1202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27120"/>
    <w:multiLevelType w:val="hybridMultilevel"/>
    <w:tmpl w:val="9AB6C238"/>
    <w:lvl w:ilvl="0" w:tplc="AC48D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F61CD"/>
    <w:multiLevelType w:val="hybridMultilevel"/>
    <w:tmpl w:val="ACE43940"/>
    <w:lvl w:ilvl="0" w:tplc="14DC9244">
      <w:start w:val="200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14337" fillcolor="silver" stroke="f">
      <v:fill color="silver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32AA"/>
    <w:rsid w:val="00002900"/>
    <w:rsid w:val="000040AA"/>
    <w:rsid w:val="000071D8"/>
    <w:rsid w:val="00007740"/>
    <w:rsid w:val="00010B93"/>
    <w:rsid w:val="000115ED"/>
    <w:rsid w:val="0001171A"/>
    <w:rsid w:val="00012797"/>
    <w:rsid w:val="00012BAB"/>
    <w:rsid w:val="00012E0C"/>
    <w:rsid w:val="00012F00"/>
    <w:rsid w:val="00013909"/>
    <w:rsid w:val="00013CED"/>
    <w:rsid w:val="00014DC5"/>
    <w:rsid w:val="00015428"/>
    <w:rsid w:val="00015D0B"/>
    <w:rsid w:val="000207BE"/>
    <w:rsid w:val="00024577"/>
    <w:rsid w:val="0002575E"/>
    <w:rsid w:val="00025F6D"/>
    <w:rsid w:val="000275DE"/>
    <w:rsid w:val="00027707"/>
    <w:rsid w:val="00027C61"/>
    <w:rsid w:val="00030B46"/>
    <w:rsid w:val="00031EA6"/>
    <w:rsid w:val="000334EC"/>
    <w:rsid w:val="0003418C"/>
    <w:rsid w:val="00034948"/>
    <w:rsid w:val="00036650"/>
    <w:rsid w:val="00036A5D"/>
    <w:rsid w:val="00037FED"/>
    <w:rsid w:val="000425D3"/>
    <w:rsid w:val="00042CAF"/>
    <w:rsid w:val="00043945"/>
    <w:rsid w:val="00043D1B"/>
    <w:rsid w:val="000463D5"/>
    <w:rsid w:val="00046615"/>
    <w:rsid w:val="00046CF7"/>
    <w:rsid w:val="00051D75"/>
    <w:rsid w:val="0005251D"/>
    <w:rsid w:val="000546D9"/>
    <w:rsid w:val="00055CF0"/>
    <w:rsid w:val="00055F6A"/>
    <w:rsid w:val="00060097"/>
    <w:rsid w:val="00060A77"/>
    <w:rsid w:val="000619EB"/>
    <w:rsid w:val="00062B9B"/>
    <w:rsid w:val="00062E41"/>
    <w:rsid w:val="00063402"/>
    <w:rsid w:val="00064F8B"/>
    <w:rsid w:val="0006513F"/>
    <w:rsid w:val="00065937"/>
    <w:rsid w:val="00065A4E"/>
    <w:rsid w:val="0006655C"/>
    <w:rsid w:val="0006708A"/>
    <w:rsid w:val="00067554"/>
    <w:rsid w:val="000717C6"/>
    <w:rsid w:val="0007333F"/>
    <w:rsid w:val="00073A84"/>
    <w:rsid w:val="00074626"/>
    <w:rsid w:val="000753AA"/>
    <w:rsid w:val="0007657D"/>
    <w:rsid w:val="00077A41"/>
    <w:rsid w:val="00080447"/>
    <w:rsid w:val="0008120F"/>
    <w:rsid w:val="000822CC"/>
    <w:rsid w:val="0008300B"/>
    <w:rsid w:val="00083E33"/>
    <w:rsid w:val="00084592"/>
    <w:rsid w:val="000847BE"/>
    <w:rsid w:val="00085453"/>
    <w:rsid w:val="00086695"/>
    <w:rsid w:val="000869FE"/>
    <w:rsid w:val="00086A46"/>
    <w:rsid w:val="00087745"/>
    <w:rsid w:val="00090AF9"/>
    <w:rsid w:val="00091F53"/>
    <w:rsid w:val="000927BD"/>
    <w:rsid w:val="00093706"/>
    <w:rsid w:val="000941BF"/>
    <w:rsid w:val="000946BD"/>
    <w:rsid w:val="00094F06"/>
    <w:rsid w:val="000A0066"/>
    <w:rsid w:val="000A0F38"/>
    <w:rsid w:val="000A1DE0"/>
    <w:rsid w:val="000A3383"/>
    <w:rsid w:val="000A73B3"/>
    <w:rsid w:val="000A7BFA"/>
    <w:rsid w:val="000A7F1C"/>
    <w:rsid w:val="000A7F9B"/>
    <w:rsid w:val="000B1101"/>
    <w:rsid w:val="000B311D"/>
    <w:rsid w:val="000B413E"/>
    <w:rsid w:val="000B4B43"/>
    <w:rsid w:val="000B6CA1"/>
    <w:rsid w:val="000C11CF"/>
    <w:rsid w:val="000C188F"/>
    <w:rsid w:val="000C210E"/>
    <w:rsid w:val="000C22BA"/>
    <w:rsid w:val="000C29EC"/>
    <w:rsid w:val="000C3695"/>
    <w:rsid w:val="000C3A90"/>
    <w:rsid w:val="000C5EA6"/>
    <w:rsid w:val="000C5F1A"/>
    <w:rsid w:val="000C5F33"/>
    <w:rsid w:val="000C64E1"/>
    <w:rsid w:val="000C7078"/>
    <w:rsid w:val="000C7E38"/>
    <w:rsid w:val="000D0216"/>
    <w:rsid w:val="000D121D"/>
    <w:rsid w:val="000D39B2"/>
    <w:rsid w:val="000D5BD4"/>
    <w:rsid w:val="000D5F46"/>
    <w:rsid w:val="000D63A5"/>
    <w:rsid w:val="000D7FE0"/>
    <w:rsid w:val="000E0486"/>
    <w:rsid w:val="000E0C69"/>
    <w:rsid w:val="000E0D8D"/>
    <w:rsid w:val="000E16DF"/>
    <w:rsid w:val="000E1D74"/>
    <w:rsid w:val="000E241F"/>
    <w:rsid w:val="000E2BBE"/>
    <w:rsid w:val="000E31C4"/>
    <w:rsid w:val="000E55C7"/>
    <w:rsid w:val="000E60E7"/>
    <w:rsid w:val="000E63C2"/>
    <w:rsid w:val="000F0734"/>
    <w:rsid w:val="000F112F"/>
    <w:rsid w:val="000F1BFC"/>
    <w:rsid w:val="000F28E9"/>
    <w:rsid w:val="000F2FF8"/>
    <w:rsid w:val="000F3286"/>
    <w:rsid w:val="000F495A"/>
    <w:rsid w:val="000F5363"/>
    <w:rsid w:val="000F7632"/>
    <w:rsid w:val="001012A4"/>
    <w:rsid w:val="001018C4"/>
    <w:rsid w:val="00102762"/>
    <w:rsid w:val="001031F0"/>
    <w:rsid w:val="001032DA"/>
    <w:rsid w:val="00103420"/>
    <w:rsid w:val="00104707"/>
    <w:rsid w:val="00104B47"/>
    <w:rsid w:val="0010547B"/>
    <w:rsid w:val="00105A7B"/>
    <w:rsid w:val="00105CB0"/>
    <w:rsid w:val="001075C7"/>
    <w:rsid w:val="00112439"/>
    <w:rsid w:val="001143D8"/>
    <w:rsid w:val="00116EAE"/>
    <w:rsid w:val="00117EDA"/>
    <w:rsid w:val="00120802"/>
    <w:rsid w:val="001208D7"/>
    <w:rsid w:val="00120D04"/>
    <w:rsid w:val="001219D6"/>
    <w:rsid w:val="001225FA"/>
    <w:rsid w:val="001234E8"/>
    <w:rsid w:val="00123BF9"/>
    <w:rsid w:val="00123D98"/>
    <w:rsid w:val="00124521"/>
    <w:rsid w:val="0012468B"/>
    <w:rsid w:val="0012573C"/>
    <w:rsid w:val="00126A83"/>
    <w:rsid w:val="00126B01"/>
    <w:rsid w:val="00130651"/>
    <w:rsid w:val="00130682"/>
    <w:rsid w:val="001317CC"/>
    <w:rsid w:val="0013188E"/>
    <w:rsid w:val="00133AD4"/>
    <w:rsid w:val="001343E6"/>
    <w:rsid w:val="00135743"/>
    <w:rsid w:val="0013591B"/>
    <w:rsid w:val="001363D1"/>
    <w:rsid w:val="0013710E"/>
    <w:rsid w:val="0014140C"/>
    <w:rsid w:val="00142728"/>
    <w:rsid w:val="00143125"/>
    <w:rsid w:val="001431CB"/>
    <w:rsid w:val="001438B0"/>
    <w:rsid w:val="001445D9"/>
    <w:rsid w:val="00145AB5"/>
    <w:rsid w:val="00146EFA"/>
    <w:rsid w:val="00147721"/>
    <w:rsid w:val="00150102"/>
    <w:rsid w:val="001530F6"/>
    <w:rsid w:val="00154AFA"/>
    <w:rsid w:val="00156A33"/>
    <w:rsid w:val="00161F4A"/>
    <w:rsid w:val="00164161"/>
    <w:rsid w:val="00165335"/>
    <w:rsid w:val="001655A4"/>
    <w:rsid w:val="001657F7"/>
    <w:rsid w:val="00166B57"/>
    <w:rsid w:val="00167360"/>
    <w:rsid w:val="00167F1A"/>
    <w:rsid w:val="00170C9B"/>
    <w:rsid w:val="00171227"/>
    <w:rsid w:val="001731D9"/>
    <w:rsid w:val="00173580"/>
    <w:rsid w:val="00173BCD"/>
    <w:rsid w:val="00173CD6"/>
    <w:rsid w:val="00174EB4"/>
    <w:rsid w:val="001772DE"/>
    <w:rsid w:val="001779E8"/>
    <w:rsid w:val="00180B58"/>
    <w:rsid w:val="001813FF"/>
    <w:rsid w:val="001818C5"/>
    <w:rsid w:val="0018192E"/>
    <w:rsid w:val="00181979"/>
    <w:rsid w:val="00182D6B"/>
    <w:rsid w:val="00183208"/>
    <w:rsid w:val="001844EC"/>
    <w:rsid w:val="00184EE5"/>
    <w:rsid w:val="00186541"/>
    <w:rsid w:val="001871D8"/>
    <w:rsid w:val="00187329"/>
    <w:rsid w:val="00190720"/>
    <w:rsid w:val="00193681"/>
    <w:rsid w:val="001936DD"/>
    <w:rsid w:val="00193CAA"/>
    <w:rsid w:val="00194331"/>
    <w:rsid w:val="00194954"/>
    <w:rsid w:val="00195678"/>
    <w:rsid w:val="001A0642"/>
    <w:rsid w:val="001A2CE7"/>
    <w:rsid w:val="001A2F04"/>
    <w:rsid w:val="001A3A6D"/>
    <w:rsid w:val="001A4B9B"/>
    <w:rsid w:val="001A6467"/>
    <w:rsid w:val="001A75A8"/>
    <w:rsid w:val="001A7953"/>
    <w:rsid w:val="001A7C54"/>
    <w:rsid w:val="001B05BF"/>
    <w:rsid w:val="001B16E0"/>
    <w:rsid w:val="001B16FF"/>
    <w:rsid w:val="001B22AC"/>
    <w:rsid w:val="001B339A"/>
    <w:rsid w:val="001B3D49"/>
    <w:rsid w:val="001B3E21"/>
    <w:rsid w:val="001B5DEF"/>
    <w:rsid w:val="001B62CD"/>
    <w:rsid w:val="001C039A"/>
    <w:rsid w:val="001C04DF"/>
    <w:rsid w:val="001C20B8"/>
    <w:rsid w:val="001C3630"/>
    <w:rsid w:val="001C44C0"/>
    <w:rsid w:val="001C593C"/>
    <w:rsid w:val="001C71EA"/>
    <w:rsid w:val="001D11DB"/>
    <w:rsid w:val="001D2AE4"/>
    <w:rsid w:val="001D2BB1"/>
    <w:rsid w:val="001D4594"/>
    <w:rsid w:val="001D5141"/>
    <w:rsid w:val="001D6046"/>
    <w:rsid w:val="001D6DC7"/>
    <w:rsid w:val="001D720C"/>
    <w:rsid w:val="001E3469"/>
    <w:rsid w:val="001E3C2E"/>
    <w:rsid w:val="001E47C5"/>
    <w:rsid w:val="001E4B4E"/>
    <w:rsid w:val="001E55E0"/>
    <w:rsid w:val="001E6524"/>
    <w:rsid w:val="001E69F0"/>
    <w:rsid w:val="001F073C"/>
    <w:rsid w:val="001F13B3"/>
    <w:rsid w:val="001F190B"/>
    <w:rsid w:val="001F3082"/>
    <w:rsid w:val="001F387B"/>
    <w:rsid w:val="001F3C22"/>
    <w:rsid w:val="001F4016"/>
    <w:rsid w:val="001F44EC"/>
    <w:rsid w:val="001F45F5"/>
    <w:rsid w:val="001F48AA"/>
    <w:rsid w:val="001F4F96"/>
    <w:rsid w:val="001F659A"/>
    <w:rsid w:val="001F6FAA"/>
    <w:rsid w:val="001F7097"/>
    <w:rsid w:val="001F7FC1"/>
    <w:rsid w:val="00201ED5"/>
    <w:rsid w:val="002028A3"/>
    <w:rsid w:val="00203326"/>
    <w:rsid w:val="00203F75"/>
    <w:rsid w:val="0020536B"/>
    <w:rsid w:val="00205797"/>
    <w:rsid w:val="002063B8"/>
    <w:rsid w:val="002070E5"/>
    <w:rsid w:val="00207F11"/>
    <w:rsid w:val="002101C0"/>
    <w:rsid w:val="002106C3"/>
    <w:rsid w:val="00211047"/>
    <w:rsid w:val="00211839"/>
    <w:rsid w:val="00211AF4"/>
    <w:rsid w:val="00212875"/>
    <w:rsid w:val="002138C6"/>
    <w:rsid w:val="00214566"/>
    <w:rsid w:val="00214E1E"/>
    <w:rsid w:val="00216A0D"/>
    <w:rsid w:val="00217709"/>
    <w:rsid w:val="00220059"/>
    <w:rsid w:val="002207EE"/>
    <w:rsid w:val="002211EE"/>
    <w:rsid w:val="00221259"/>
    <w:rsid w:val="002224B0"/>
    <w:rsid w:val="0022317D"/>
    <w:rsid w:val="0022357D"/>
    <w:rsid w:val="002250B7"/>
    <w:rsid w:val="002312E8"/>
    <w:rsid w:val="0023195E"/>
    <w:rsid w:val="00231C34"/>
    <w:rsid w:val="00234738"/>
    <w:rsid w:val="0023496D"/>
    <w:rsid w:val="0023499B"/>
    <w:rsid w:val="00237078"/>
    <w:rsid w:val="0023747C"/>
    <w:rsid w:val="00237486"/>
    <w:rsid w:val="00237D7A"/>
    <w:rsid w:val="00241C01"/>
    <w:rsid w:val="002444D0"/>
    <w:rsid w:val="00244566"/>
    <w:rsid w:val="00245348"/>
    <w:rsid w:val="002457E4"/>
    <w:rsid w:val="00250043"/>
    <w:rsid w:val="00250701"/>
    <w:rsid w:val="00252E05"/>
    <w:rsid w:val="002539ED"/>
    <w:rsid w:val="00253F92"/>
    <w:rsid w:val="002549A2"/>
    <w:rsid w:val="00256658"/>
    <w:rsid w:val="00256EAC"/>
    <w:rsid w:val="00257DB2"/>
    <w:rsid w:val="00260716"/>
    <w:rsid w:val="00261AF5"/>
    <w:rsid w:val="00262CC7"/>
    <w:rsid w:val="00263ABB"/>
    <w:rsid w:val="002651AD"/>
    <w:rsid w:val="00266522"/>
    <w:rsid w:val="00266F44"/>
    <w:rsid w:val="00267777"/>
    <w:rsid w:val="00267DAE"/>
    <w:rsid w:val="00272BF4"/>
    <w:rsid w:val="00272F00"/>
    <w:rsid w:val="002732AA"/>
    <w:rsid w:val="00273BD2"/>
    <w:rsid w:val="00273EBE"/>
    <w:rsid w:val="002745D9"/>
    <w:rsid w:val="00275CB8"/>
    <w:rsid w:val="00275DC5"/>
    <w:rsid w:val="002779AF"/>
    <w:rsid w:val="002800FC"/>
    <w:rsid w:val="002803DC"/>
    <w:rsid w:val="00281D84"/>
    <w:rsid w:val="0028296F"/>
    <w:rsid w:val="002851A5"/>
    <w:rsid w:val="00285257"/>
    <w:rsid w:val="00285FC9"/>
    <w:rsid w:val="00286A09"/>
    <w:rsid w:val="002908FA"/>
    <w:rsid w:val="0029090B"/>
    <w:rsid w:val="002909FF"/>
    <w:rsid w:val="00290D41"/>
    <w:rsid w:val="002912F0"/>
    <w:rsid w:val="00291EE5"/>
    <w:rsid w:val="00293CDF"/>
    <w:rsid w:val="00293DAF"/>
    <w:rsid w:val="0029411E"/>
    <w:rsid w:val="00294A5E"/>
    <w:rsid w:val="00295997"/>
    <w:rsid w:val="002961D7"/>
    <w:rsid w:val="00296AE2"/>
    <w:rsid w:val="002978C4"/>
    <w:rsid w:val="002A03C2"/>
    <w:rsid w:val="002A0BE5"/>
    <w:rsid w:val="002A0FBA"/>
    <w:rsid w:val="002A2076"/>
    <w:rsid w:val="002A20D6"/>
    <w:rsid w:val="002A26BE"/>
    <w:rsid w:val="002A3E52"/>
    <w:rsid w:val="002A4601"/>
    <w:rsid w:val="002A59E1"/>
    <w:rsid w:val="002A5D03"/>
    <w:rsid w:val="002A6D23"/>
    <w:rsid w:val="002B0047"/>
    <w:rsid w:val="002B3929"/>
    <w:rsid w:val="002B573F"/>
    <w:rsid w:val="002B5DA7"/>
    <w:rsid w:val="002B64D5"/>
    <w:rsid w:val="002B6E60"/>
    <w:rsid w:val="002B75FE"/>
    <w:rsid w:val="002C0820"/>
    <w:rsid w:val="002C0AD3"/>
    <w:rsid w:val="002C2930"/>
    <w:rsid w:val="002C3323"/>
    <w:rsid w:val="002C34C4"/>
    <w:rsid w:val="002C39C5"/>
    <w:rsid w:val="002C4648"/>
    <w:rsid w:val="002C489D"/>
    <w:rsid w:val="002C6913"/>
    <w:rsid w:val="002C6CD3"/>
    <w:rsid w:val="002C75DC"/>
    <w:rsid w:val="002D10F5"/>
    <w:rsid w:val="002D2A3C"/>
    <w:rsid w:val="002D4AAF"/>
    <w:rsid w:val="002D664C"/>
    <w:rsid w:val="002D6DAD"/>
    <w:rsid w:val="002D6E9C"/>
    <w:rsid w:val="002D6F23"/>
    <w:rsid w:val="002D70A9"/>
    <w:rsid w:val="002D7D07"/>
    <w:rsid w:val="002E000E"/>
    <w:rsid w:val="002E0806"/>
    <w:rsid w:val="002E2D32"/>
    <w:rsid w:val="002E3159"/>
    <w:rsid w:val="002E3FA7"/>
    <w:rsid w:val="002E48EF"/>
    <w:rsid w:val="002E554B"/>
    <w:rsid w:val="002E6FFD"/>
    <w:rsid w:val="002E70CB"/>
    <w:rsid w:val="002F0443"/>
    <w:rsid w:val="002F2113"/>
    <w:rsid w:val="002F2F89"/>
    <w:rsid w:val="002F3D75"/>
    <w:rsid w:val="002F6E27"/>
    <w:rsid w:val="002F7E66"/>
    <w:rsid w:val="00300D3B"/>
    <w:rsid w:val="003026E7"/>
    <w:rsid w:val="003031A2"/>
    <w:rsid w:val="00303786"/>
    <w:rsid w:val="0030583B"/>
    <w:rsid w:val="00305D1A"/>
    <w:rsid w:val="00305DA2"/>
    <w:rsid w:val="003066D3"/>
    <w:rsid w:val="00306FF7"/>
    <w:rsid w:val="00307024"/>
    <w:rsid w:val="00307794"/>
    <w:rsid w:val="00310E5E"/>
    <w:rsid w:val="00311ADD"/>
    <w:rsid w:val="00311C4F"/>
    <w:rsid w:val="00311D3F"/>
    <w:rsid w:val="00312F3F"/>
    <w:rsid w:val="00314E43"/>
    <w:rsid w:val="00315E30"/>
    <w:rsid w:val="00316BDF"/>
    <w:rsid w:val="00317BFF"/>
    <w:rsid w:val="00317F3D"/>
    <w:rsid w:val="00320074"/>
    <w:rsid w:val="00320327"/>
    <w:rsid w:val="003204E1"/>
    <w:rsid w:val="00321C23"/>
    <w:rsid w:val="00321CA9"/>
    <w:rsid w:val="0032266C"/>
    <w:rsid w:val="0032303B"/>
    <w:rsid w:val="00324005"/>
    <w:rsid w:val="003245C1"/>
    <w:rsid w:val="00324ADB"/>
    <w:rsid w:val="00325BB3"/>
    <w:rsid w:val="00326916"/>
    <w:rsid w:val="0033077C"/>
    <w:rsid w:val="0033132F"/>
    <w:rsid w:val="003340B6"/>
    <w:rsid w:val="003345C8"/>
    <w:rsid w:val="00335D15"/>
    <w:rsid w:val="00335E95"/>
    <w:rsid w:val="00335FA4"/>
    <w:rsid w:val="00336665"/>
    <w:rsid w:val="00337D6D"/>
    <w:rsid w:val="00337E4C"/>
    <w:rsid w:val="00343883"/>
    <w:rsid w:val="00344A73"/>
    <w:rsid w:val="00344E36"/>
    <w:rsid w:val="00344FBB"/>
    <w:rsid w:val="00345B19"/>
    <w:rsid w:val="00346524"/>
    <w:rsid w:val="00347578"/>
    <w:rsid w:val="00347DCD"/>
    <w:rsid w:val="00351381"/>
    <w:rsid w:val="00351745"/>
    <w:rsid w:val="0035230E"/>
    <w:rsid w:val="003538A9"/>
    <w:rsid w:val="0035493D"/>
    <w:rsid w:val="0035582A"/>
    <w:rsid w:val="00355F10"/>
    <w:rsid w:val="003566F5"/>
    <w:rsid w:val="00356A6D"/>
    <w:rsid w:val="0035759E"/>
    <w:rsid w:val="00357BC2"/>
    <w:rsid w:val="0036019C"/>
    <w:rsid w:val="003609D9"/>
    <w:rsid w:val="00360E2C"/>
    <w:rsid w:val="00361A49"/>
    <w:rsid w:val="0036287E"/>
    <w:rsid w:val="00367558"/>
    <w:rsid w:val="0037175B"/>
    <w:rsid w:val="00371C34"/>
    <w:rsid w:val="00372034"/>
    <w:rsid w:val="003805C3"/>
    <w:rsid w:val="0038162B"/>
    <w:rsid w:val="00381774"/>
    <w:rsid w:val="00381B7D"/>
    <w:rsid w:val="00381C22"/>
    <w:rsid w:val="003845CE"/>
    <w:rsid w:val="003869E1"/>
    <w:rsid w:val="00386BB6"/>
    <w:rsid w:val="00387778"/>
    <w:rsid w:val="003879DC"/>
    <w:rsid w:val="00387AE7"/>
    <w:rsid w:val="00391DE1"/>
    <w:rsid w:val="0039273F"/>
    <w:rsid w:val="00392FF0"/>
    <w:rsid w:val="0039507F"/>
    <w:rsid w:val="00396747"/>
    <w:rsid w:val="00397A66"/>
    <w:rsid w:val="003A124B"/>
    <w:rsid w:val="003A1C62"/>
    <w:rsid w:val="003A2D93"/>
    <w:rsid w:val="003A41E9"/>
    <w:rsid w:val="003A63D5"/>
    <w:rsid w:val="003A65B7"/>
    <w:rsid w:val="003A678D"/>
    <w:rsid w:val="003B2ADC"/>
    <w:rsid w:val="003B341D"/>
    <w:rsid w:val="003B678C"/>
    <w:rsid w:val="003C034D"/>
    <w:rsid w:val="003C0615"/>
    <w:rsid w:val="003C08A5"/>
    <w:rsid w:val="003C1746"/>
    <w:rsid w:val="003C1EFA"/>
    <w:rsid w:val="003C1F25"/>
    <w:rsid w:val="003C2637"/>
    <w:rsid w:val="003C35A3"/>
    <w:rsid w:val="003C4179"/>
    <w:rsid w:val="003C46F0"/>
    <w:rsid w:val="003C47F0"/>
    <w:rsid w:val="003C67FB"/>
    <w:rsid w:val="003C7506"/>
    <w:rsid w:val="003D19BE"/>
    <w:rsid w:val="003D278A"/>
    <w:rsid w:val="003D2FF8"/>
    <w:rsid w:val="003D4477"/>
    <w:rsid w:val="003D4BAF"/>
    <w:rsid w:val="003D4BCC"/>
    <w:rsid w:val="003D511F"/>
    <w:rsid w:val="003D62BA"/>
    <w:rsid w:val="003D7A1B"/>
    <w:rsid w:val="003E039E"/>
    <w:rsid w:val="003E1325"/>
    <w:rsid w:val="003E2073"/>
    <w:rsid w:val="003E30D1"/>
    <w:rsid w:val="003E3334"/>
    <w:rsid w:val="003E3FFF"/>
    <w:rsid w:val="003E40D2"/>
    <w:rsid w:val="003E42EA"/>
    <w:rsid w:val="003E4EB1"/>
    <w:rsid w:val="003E54AF"/>
    <w:rsid w:val="003E57A4"/>
    <w:rsid w:val="003E5EAF"/>
    <w:rsid w:val="003E632C"/>
    <w:rsid w:val="003E6D6F"/>
    <w:rsid w:val="003E74CB"/>
    <w:rsid w:val="003E7530"/>
    <w:rsid w:val="003F161B"/>
    <w:rsid w:val="003F1D01"/>
    <w:rsid w:val="003F2B76"/>
    <w:rsid w:val="003F3D3A"/>
    <w:rsid w:val="003F45D7"/>
    <w:rsid w:val="003F68BF"/>
    <w:rsid w:val="003F74BD"/>
    <w:rsid w:val="003F7990"/>
    <w:rsid w:val="0040256E"/>
    <w:rsid w:val="00402DEF"/>
    <w:rsid w:val="0040399C"/>
    <w:rsid w:val="00403E84"/>
    <w:rsid w:val="004044CE"/>
    <w:rsid w:val="004063F4"/>
    <w:rsid w:val="00406E43"/>
    <w:rsid w:val="00407789"/>
    <w:rsid w:val="00407C8E"/>
    <w:rsid w:val="00413C19"/>
    <w:rsid w:val="0041463C"/>
    <w:rsid w:val="00415ECA"/>
    <w:rsid w:val="00420EB9"/>
    <w:rsid w:val="0042403D"/>
    <w:rsid w:val="0042456D"/>
    <w:rsid w:val="00424B40"/>
    <w:rsid w:val="00425540"/>
    <w:rsid w:val="00426181"/>
    <w:rsid w:val="004261CC"/>
    <w:rsid w:val="004269B2"/>
    <w:rsid w:val="00431840"/>
    <w:rsid w:val="00431B63"/>
    <w:rsid w:val="00433954"/>
    <w:rsid w:val="00434ABC"/>
    <w:rsid w:val="00435DFF"/>
    <w:rsid w:val="0043655A"/>
    <w:rsid w:val="00436851"/>
    <w:rsid w:val="004372D2"/>
    <w:rsid w:val="00437C3E"/>
    <w:rsid w:val="00437D87"/>
    <w:rsid w:val="004401C4"/>
    <w:rsid w:val="0044038A"/>
    <w:rsid w:val="0044062C"/>
    <w:rsid w:val="004406A1"/>
    <w:rsid w:val="00441253"/>
    <w:rsid w:val="004414E6"/>
    <w:rsid w:val="004420F2"/>
    <w:rsid w:val="004425BC"/>
    <w:rsid w:val="004429A2"/>
    <w:rsid w:val="00442FC6"/>
    <w:rsid w:val="0044332F"/>
    <w:rsid w:val="00443572"/>
    <w:rsid w:val="004445E5"/>
    <w:rsid w:val="00444B3B"/>
    <w:rsid w:val="00444FD3"/>
    <w:rsid w:val="00445575"/>
    <w:rsid w:val="00445639"/>
    <w:rsid w:val="00445F03"/>
    <w:rsid w:val="0044608B"/>
    <w:rsid w:val="00446133"/>
    <w:rsid w:val="0044672F"/>
    <w:rsid w:val="00446A5A"/>
    <w:rsid w:val="00447026"/>
    <w:rsid w:val="00447650"/>
    <w:rsid w:val="00447D40"/>
    <w:rsid w:val="004531A2"/>
    <w:rsid w:val="00453597"/>
    <w:rsid w:val="00453B6F"/>
    <w:rsid w:val="004551CB"/>
    <w:rsid w:val="004552DB"/>
    <w:rsid w:val="00455AE3"/>
    <w:rsid w:val="00456DB1"/>
    <w:rsid w:val="0045710C"/>
    <w:rsid w:val="004577E5"/>
    <w:rsid w:val="00460E8C"/>
    <w:rsid w:val="00462E12"/>
    <w:rsid w:val="00464261"/>
    <w:rsid w:val="0046536F"/>
    <w:rsid w:val="0046648F"/>
    <w:rsid w:val="00467824"/>
    <w:rsid w:val="00467E0E"/>
    <w:rsid w:val="00470D79"/>
    <w:rsid w:val="00471D33"/>
    <w:rsid w:val="004731B8"/>
    <w:rsid w:val="004734DE"/>
    <w:rsid w:val="004742F3"/>
    <w:rsid w:val="00474662"/>
    <w:rsid w:val="004748BE"/>
    <w:rsid w:val="00474C27"/>
    <w:rsid w:val="00474D78"/>
    <w:rsid w:val="00475E1E"/>
    <w:rsid w:val="0047621C"/>
    <w:rsid w:val="00476D6B"/>
    <w:rsid w:val="004817A0"/>
    <w:rsid w:val="004826F7"/>
    <w:rsid w:val="00482725"/>
    <w:rsid w:val="0048292C"/>
    <w:rsid w:val="00483144"/>
    <w:rsid w:val="00483E83"/>
    <w:rsid w:val="00485C75"/>
    <w:rsid w:val="00485F5B"/>
    <w:rsid w:val="0048624A"/>
    <w:rsid w:val="004867C5"/>
    <w:rsid w:val="00486A6A"/>
    <w:rsid w:val="00486AD0"/>
    <w:rsid w:val="0049125E"/>
    <w:rsid w:val="0049369F"/>
    <w:rsid w:val="0049509E"/>
    <w:rsid w:val="00496666"/>
    <w:rsid w:val="00496AD3"/>
    <w:rsid w:val="00497247"/>
    <w:rsid w:val="00497C73"/>
    <w:rsid w:val="004A2128"/>
    <w:rsid w:val="004A250A"/>
    <w:rsid w:val="004A270E"/>
    <w:rsid w:val="004A3FCA"/>
    <w:rsid w:val="004A426A"/>
    <w:rsid w:val="004A522E"/>
    <w:rsid w:val="004A66A2"/>
    <w:rsid w:val="004A6860"/>
    <w:rsid w:val="004A6AE4"/>
    <w:rsid w:val="004A6E0E"/>
    <w:rsid w:val="004A7FFC"/>
    <w:rsid w:val="004B0771"/>
    <w:rsid w:val="004B337A"/>
    <w:rsid w:val="004B5479"/>
    <w:rsid w:val="004C1103"/>
    <w:rsid w:val="004C131E"/>
    <w:rsid w:val="004C1CC8"/>
    <w:rsid w:val="004C4CB5"/>
    <w:rsid w:val="004C4E9C"/>
    <w:rsid w:val="004C56C9"/>
    <w:rsid w:val="004C6735"/>
    <w:rsid w:val="004C681D"/>
    <w:rsid w:val="004C6D94"/>
    <w:rsid w:val="004C76B3"/>
    <w:rsid w:val="004C7DC9"/>
    <w:rsid w:val="004D0632"/>
    <w:rsid w:val="004D2A84"/>
    <w:rsid w:val="004D2C05"/>
    <w:rsid w:val="004D4FF3"/>
    <w:rsid w:val="004D6278"/>
    <w:rsid w:val="004D639F"/>
    <w:rsid w:val="004D7CB9"/>
    <w:rsid w:val="004E0ED1"/>
    <w:rsid w:val="004E158F"/>
    <w:rsid w:val="004E2264"/>
    <w:rsid w:val="004E3C9C"/>
    <w:rsid w:val="004E45B4"/>
    <w:rsid w:val="004E5FDB"/>
    <w:rsid w:val="004E66A0"/>
    <w:rsid w:val="004F02E3"/>
    <w:rsid w:val="004F11F2"/>
    <w:rsid w:val="004F1236"/>
    <w:rsid w:val="004F13AA"/>
    <w:rsid w:val="004F182E"/>
    <w:rsid w:val="004F1B66"/>
    <w:rsid w:val="004F278B"/>
    <w:rsid w:val="004F324D"/>
    <w:rsid w:val="004F4719"/>
    <w:rsid w:val="004F525F"/>
    <w:rsid w:val="004F6619"/>
    <w:rsid w:val="0050017B"/>
    <w:rsid w:val="00502A7D"/>
    <w:rsid w:val="00502D99"/>
    <w:rsid w:val="00503CE1"/>
    <w:rsid w:val="00503F1E"/>
    <w:rsid w:val="00503F50"/>
    <w:rsid w:val="00504EEF"/>
    <w:rsid w:val="005067D4"/>
    <w:rsid w:val="005100C5"/>
    <w:rsid w:val="005100E3"/>
    <w:rsid w:val="00510B21"/>
    <w:rsid w:val="0051382C"/>
    <w:rsid w:val="00513AC2"/>
    <w:rsid w:val="005141F4"/>
    <w:rsid w:val="00516279"/>
    <w:rsid w:val="005168DC"/>
    <w:rsid w:val="0051702A"/>
    <w:rsid w:val="0051732E"/>
    <w:rsid w:val="005177A0"/>
    <w:rsid w:val="00520D2F"/>
    <w:rsid w:val="005216F5"/>
    <w:rsid w:val="00522AB7"/>
    <w:rsid w:val="00522BA3"/>
    <w:rsid w:val="00523734"/>
    <w:rsid w:val="005244FC"/>
    <w:rsid w:val="00524BCC"/>
    <w:rsid w:val="00524F01"/>
    <w:rsid w:val="0052758A"/>
    <w:rsid w:val="00527A36"/>
    <w:rsid w:val="00531386"/>
    <w:rsid w:val="00531590"/>
    <w:rsid w:val="005317D5"/>
    <w:rsid w:val="00531F87"/>
    <w:rsid w:val="00531FDD"/>
    <w:rsid w:val="00532406"/>
    <w:rsid w:val="00533379"/>
    <w:rsid w:val="0053337F"/>
    <w:rsid w:val="005346F0"/>
    <w:rsid w:val="005350FD"/>
    <w:rsid w:val="00535629"/>
    <w:rsid w:val="005412C4"/>
    <w:rsid w:val="00543D69"/>
    <w:rsid w:val="00545D1C"/>
    <w:rsid w:val="00545E71"/>
    <w:rsid w:val="00547DBA"/>
    <w:rsid w:val="00550AA0"/>
    <w:rsid w:val="00550CAB"/>
    <w:rsid w:val="005531DB"/>
    <w:rsid w:val="005539D4"/>
    <w:rsid w:val="00554691"/>
    <w:rsid w:val="005548BB"/>
    <w:rsid w:val="00554AA4"/>
    <w:rsid w:val="00554C79"/>
    <w:rsid w:val="00555F45"/>
    <w:rsid w:val="0055684E"/>
    <w:rsid w:val="00556CA9"/>
    <w:rsid w:val="00557899"/>
    <w:rsid w:val="00557E28"/>
    <w:rsid w:val="0056031F"/>
    <w:rsid w:val="005607CC"/>
    <w:rsid w:val="005608B9"/>
    <w:rsid w:val="005620F8"/>
    <w:rsid w:val="00562E13"/>
    <w:rsid w:val="0056596F"/>
    <w:rsid w:val="00566087"/>
    <w:rsid w:val="00566367"/>
    <w:rsid w:val="005665FB"/>
    <w:rsid w:val="005679C3"/>
    <w:rsid w:val="005700C5"/>
    <w:rsid w:val="00570476"/>
    <w:rsid w:val="0057082F"/>
    <w:rsid w:val="00571E50"/>
    <w:rsid w:val="005720C3"/>
    <w:rsid w:val="00572E22"/>
    <w:rsid w:val="0057380A"/>
    <w:rsid w:val="00573C8C"/>
    <w:rsid w:val="005745E3"/>
    <w:rsid w:val="00575455"/>
    <w:rsid w:val="00576AFD"/>
    <w:rsid w:val="00577DC6"/>
    <w:rsid w:val="00581EDC"/>
    <w:rsid w:val="00585936"/>
    <w:rsid w:val="005919A9"/>
    <w:rsid w:val="005933E5"/>
    <w:rsid w:val="00593414"/>
    <w:rsid w:val="00593D7B"/>
    <w:rsid w:val="00595FE5"/>
    <w:rsid w:val="00597276"/>
    <w:rsid w:val="00597C36"/>
    <w:rsid w:val="005A0783"/>
    <w:rsid w:val="005A4243"/>
    <w:rsid w:val="005A7640"/>
    <w:rsid w:val="005B0383"/>
    <w:rsid w:val="005B09B8"/>
    <w:rsid w:val="005B1D43"/>
    <w:rsid w:val="005B20EB"/>
    <w:rsid w:val="005B29DE"/>
    <w:rsid w:val="005B2E2C"/>
    <w:rsid w:val="005B520C"/>
    <w:rsid w:val="005B5933"/>
    <w:rsid w:val="005B699A"/>
    <w:rsid w:val="005B699F"/>
    <w:rsid w:val="005C03BB"/>
    <w:rsid w:val="005C1052"/>
    <w:rsid w:val="005C124D"/>
    <w:rsid w:val="005C1343"/>
    <w:rsid w:val="005C20B8"/>
    <w:rsid w:val="005C225C"/>
    <w:rsid w:val="005C269E"/>
    <w:rsid w:val="005C38BA"/>
    <w:rsid w:val="005C3CE2"/>
    <w:rsid w:val="005C73BD"/>
    <w:rsid w:val="005D0A7D"/>
    <w:rsid w:val="005D0C53"/>
    <w:rsid w:val="005D0D75"/>
    <w:rsid w:val="005D3009"/>
    <w:rsid w:val="005D5EC0"/>
    <w:rsid w:val="005D6320"/>
    <w:rsid w:val="005D6403"/>
    <w:rsid w:val="005D6EB3"/>
    <w:rsid w:val="005D72D1"/>
    <w:rsid w:val="005D7D94"/>
    <w:rsid w:val="005E00A1"/>
    <w:rsid w:val="005E04BB"/>
    <w:rsid w:val="005E06BF"/>
    <w:rsid w:val="005E2645"/>
    <w:rsid w:val="005E43C7"/>
    <w:rsid w:val="005E476B"/>
    <w:rsid w:val="005E5B7C"/>
    <w:rsid w:val="005E5BB9"/>
    <w:rsid w:val="005E7C3C"/>
    <w:rsid w:val="005F04FA"/>
    <w:rsid w:val="005F2282"/>
    <w:rsid w:val="005F4165"/>
    <w:rsid w:val="005F4A44"/>
    <w:rsid w:val="005F51E8"/>
    <w:rsid w:val="005F6E37"/>
    <w:rsid w:val="005F7AE0"/>
    <w:rsid w:val="00600FBC"/>
    <w:rsid w:val="00602F3F"/>
    <w:rsid w:val="006035CF"/>
    <w:rsid w:val="0060362B"/>
    <w:rsid w:val="00605080"/>
    <w:rsid w:val="006055A0"/>
    <w:rsid w:val="00605DDB"/>
    <w:rsid w:val="006064B2"/>
    <w:rsid w:val="00606653"/>
    <w:rsid w:val="00606CD2"/>
    <w:rsid w:val="00607FC5"/>
    <w:rsid w:val="00615164"/>
    <w:rsid w:val="00617708"/>
    <w:rsid w:val="00621BCA"/>
    <w:rsid w:val="0062259A"/>
    <w:rsid w:val="00622889"/>
    <w:rsid w:val="00623819"/>
    <w:rsid w:val="006252D4"/>
    <w:rsid w:val="00625336"/>
    <w:rsid w:val="00625C5C"/>
    <w:rsid w:val="00626A6A"/>
    <w:rsid w:val="00626EA0"/>
    <w:rsid w:val="0063029E"/>
    <w:rsid w:val="00630474"/>
    <w:rsid w:val="00630688"/>
    <w:rsid w:val="00630FAE"/>
    <w:rsid w:val="00631172"/>
    <w:rsid w:val="00631240"/>
    <w:rsid w:val="006323F2"/>
    <w:rsid w:val="006362E7"/>
    <w:rsid w:val="00637A53"/>
    <w:rsid w:val="00640576"/>
    <w:rsid w:val="00641C5A"/>
    <w:rsid w:val="006443B6"/>
    <w:rsid w:val="006446AF"/>
    <w:rsid w:val="00644B2D"/>
    <w:rsid w:val="00644CD1"/>
    <w:rsid w:val="006463B3"/>
    <w:rsid w:val="006471D6"/>
    <w:rsid w:val="006521B9"/>
    <w:rsid w:val="00653246"/>
    <w:rsid w:val="00653565"/>
    <w:rsid w:val="0065409A"/>
    <w:rsid w:val="00654DAB"/>
    <w:rsid w:val="0065523B"/>
    <w:rsid w:val="006572DD"/>
    <w:rsid w:val="00657410"/>
    <w:rsid w:val="00660FE8"/>
    <w:rsid w:val="00661697"/>
    <w:rsid w:val="00661B33"/>
    <w:rsid w:val="00661E12"/>
    <w:rsid w:val="00661ECF"/>
    <w:rsid w:val="00665472"/>
    <w:rsid w:val="0066610F"/>
    <w:rsid w:val="006662F2"/>
    <w:rsid w:val="006663A0"/>
    <w:rsid w:val="00666925"/>
    <w:rsid w:val="00666B3F"/>
    <w:rsid w:val="00666EC8"/>
    <w:rsid w:val="00666EE8"/>
    <w:rsid w:val="0067035D"/>
    <w:rsid w:val="00671B67"/>
    <w:rsid w:val="0067333D"/>
    <w:rsid w:val="006736E0"/>
    <w:rsid w:val="0067758B"/>
    <w:rsid w:val="006775BA"/>
    <w:rsid w:val="006806F3"/>
    <w:rsid w:val="00680BE7"/>
    <w:rsid w:val="00680DA2"/>
    <w:rsid w:val="00683190"/>
    <w:rsid w:val="00683B93"/>
    <w:rsid w:val="00685133"/>
    <w:rsid w:val="00686B81"/>
    <w:rsid w:val="00687125"/>
    <w:rsid w:val="006911F4"/>
    <w:rsid w:val="006913CD"/>
    <w:rsid w:val="00691827"/>
    <w:rsid w:val="006922D1"/>
    <w:rsid w:val="006933E6"/>
    <w:rsid w:val="00694132"/>
    <w:rsid w:val="00695890"/>
    <w:rsid w:val="00695E51"/>
    <w:rsid w:val="00697B43"/>
    <w:rsid w:val="006A23D0"/>
    <w:rsid w:val="006A2B8E"/>
    <w:rsid w:val="006A2D1D"/>
    <w:rsid w:val="006A49F7"/>
    <w:rsid w:val="006A4F62"/>
    <w:rsid w:val="006A5305"/>
    <w:rsid w:val="006A53E5"/>
    <w:rsid w:val="006A5976"/>
    <w:rsid w:val="006A5CB5"/>
    <w:rsid w:val="006A6696"/>
    <w:rsid w:val="006A72EB"/>
    <w:rsid w:val="006A75DE"/>
    <w:rsid w:val="006A766F"/>
    <w:rsid w:val="006B1749"/>
    <w:rsid w:val="006B1B4D"/>
    <w:rsid w:val="006B26D7"/>
    <w:rsid w:val="006B31C6"/>
    <w:rsid w:val="006B326F"/>
    <w:rsid w:val="006B443C"/>
    <w:rsid w:val="006B44B1"/>
    <w:rsid w:val="006B528D"/>
    <w:rsid w:val="006B7134"/>
    <w:rsid w:val="006B7949"/>
    <w:rsid w:val="006C080F"/>
    <w:rsid w:val="006C127E"/>
    <w:rsid w:val="006C3DF0"/>
    <w:rsid w:val="006C6EC6"/>
    <w:rsid w:val="006C79C1"/>
    <w:rsid w:val="006C7C52"/>
    <w:rsid w:val="006D0D98"/>
    <w:rsid w:val="006D48DD"/>
    <w:rsid w:val="006D5CF4"/>
    <w:rsid w:val="006D6135"/>
    <w:rsid w:val="006D647B"/>
    <w:rsid w:val="006E0899"/>
    <w:rsid w:val="006E0A80"/>
    <w:rsid w:val="006E3CB3"/>
    <w:rsid w:val="006E4DD2"/>
    <w:rsid w:val="006E6377"/>
    <w:rsid w:val="006E66F2"/>
    <w:rsid w:val="006F13A1"/>
    <w:rsid w:val="006F1AE6"/>
    <w:rsid w:val="006F25BF"/>
    <w:rsid w:val="006F2CE0"/>
    <w:rsid w:val="006F2E9A"/>
    <w:rsid w:val="006F2ECA"/>
    <w:rsid w:val="006F2F98"/>
    <w:rsid w:val="006F39F8"/>
    <w:rsid w:val="006F3BF6"/>
    <w:rsid w:val="006F436D"/>
    <w:rsid w:val="006F6099"/>
    <w:rsid w:val="006F67EE"/>
    <w:rsid w:val="006F712E"/>
    <w:rsid w:val="006F7C86"/>
    <w:rsid w:val="00700AC2"/>
    <w:rsid w:val="0070155B"/>
    <w:rsid w:val="007039F3"/>
    <w:rsid w:val="00704484"/>
    <w:rsid w:val="007075DC"/>
    <w:rsid w:val="0071020E"/>
    <w:rsid w:val="00710D20"/>
    <w:rsid w:val="00711683"/>
    <w:rsid w:val="00712E02"/>
    <w:rsid w:val="00714C6F"/>
    <w:rsid w:val="00715571"/>
    <w:rsid w:val="00716639"/>
    <w:rsid w:val="00720B29"/>
    <w:rsid w:val="007229CB"/>
    <w:rsid w:val="00724DFC"/>
    <w:rsid w:val="00725CF2"/>
    <w:rsid w:val="0073076E"/>
    <w:rsid w:val="007314DF"/>
    <w:rsid w:val="00732C94"/>
    <w:rsid w:val="0073329C"/>
    <w:rsid w:val="00733D0E"/>
    <w:rsid w:val="0073418A"/>
    <w:rsid w:val="00734919"/>
    <w:rsid w:val="007373C3"/>
    <w:rsid w:val="0073796C"/>
    <w:rsid w:val="00740517"/>
    <w:rsid w:val="00742BA7"/>
    <w:rsid w:val="00742F32"/>
    <w:rsid w:val="0074358A"/>
    <w:rsid w:val="00745E96"/>
    <w:rsid w:val="00746579"/>
    <w:rsid w:val="007468BE"/>
    <w:rsid w:val="00746BB8"/>
    <w:rsid w:val="007503D1"/>
    <w:rsid w:val="007509CA"/>
    <w:rsid w:val="00751360"/>
    <w:rsid w:val="00751DBD"/>
    <w:rsid w:val="00751E4E"/>
    <w:rsid w:val="00751F7B"/>
    <w:rsid w:val="00754200"/>
    <w:rsid w:val="00755685"/>
    <w:rsid w:val="00756CF0"/>
    <w:rsid w:val="00757648"/>
    <w:rsid w:val="0076051C"/>
    <w:rsid w:val="0076178D"/>
    <w:rsid w:val="00762510"/>
    <w:rsid w:val="007627EA"/>
    <w:rsid w:val="00762D17"/>
    <w:rsid w:val="0076364F"/>
    <w:rsid w:val="007665F0"/>
    <w:rsid w:val="0076767C"/>
    <w:rsid w:val="00767DF5"/>
    <w:rsid w:val="00773C23"/>
    <w:rsid w:val="00773CEA"/>
    <w:rsid w:val="00773D68"/>
    <w:rsid w:val="007746CE"/>
    <w:rsid w:val="007757AC"/>
    <w:rsid w:val="00775EFE"/>
    <w:rsid w:val="0077623D"/>
    <w:rsid w:val="00777CFE"/>
    <w:rsid w:val="0078014F"/>
    <w:rsid w:val="00781528"/>
    <w:rsid w:val="00781689"/>
    <w:rsid w:val="00782B28"/>
    <w:rsid w:val="007835F6"/>
    <w:rsid w:val="00783F0C"/>
    <w:rsid w:val="007841F8"/>
    <w:rsid w:val="007845A5"/>
    <w:rsid w:val="00784E77"/>
    <w:rsid w:val="007864F8"/>
    <w:rsid w:val="00790057"/>
    <w:rsid w:val="007901E5"/>
    <w:rsid w:val="007909D5"/>
    <w:rsid w:val="00791778"/>
    <w:rsid w:val="00791BD8"/>
    <w:rsid w:val="00794002"/>
    <w:rsid w:val="0079500B"/>
    <w:rsid w:val="00796B1C"/>
    <w:rsid w:val="007973D3"/>
    <w:rsid w:val="00797543"/>
    <w:rsid w:val="0079770A"/>
    <w:rsid w:val="0079791F"/>
    <w:rsid w:val="007A03C1"/>
    <w:rsid w:val="007A1F91"/>
    <w:rsid w:val="007A3AF6"/>
    <w:rsid w:val="007A430F"/>
    <w:rsid w:val="007A4445"/>
    <w:rsid w:val="007A4D96"/>
    <w:rsid w:val="007A5FEF"/>
    <w:rsid w:val="007A63A5"/>
    <w:rsid w:val="007A63F9"/>
    <w:rsid w:val="007A71B4"/>
    <w:rsid w:val="007A71BE"/>
    <w:rsid w:val="007A7598"/>
    <w:rsid w:val="007A7D25"/>
    <w:rsid w:val="007B04A5"/>
    <w:rsid w:val="007B1132"/>
    <w:rsid w:val="007B1728"/>
    <w:rsid w:val="007B1B9A"/>
    <w:rsid w:val="007B36CE"/>
    <w:rsid w:val="007B3704"/>
    <w:rsid w:val="007B3A19"/>
    <w:rsid w:val="007B4037"/>
    <w:rsid w:val="007B4715"/>
    <w:rsid w:val="007B603C"/>
    <w:rsid w:val="007B6356"/>
    <w:rsid w:val="007B6CF7"/>
    <w:rsid w:val="007C05E4"/>
    <w:rsid w:val="007C0A89"/>
    <w:rsid w:val="007C269E"/>
    <w:rsid w:val="007C4C51"/>
    <w:rsid w:val="007C4F84"/>
    <w:rsid w:val="007C526E"/>
    <w:rsid w:val="007C5A12"/>
    <w:rsid w:val="007C5A93"/>
    <w:rsid w:val="007C5D32"/>
    <w:rsid w:val="007C6A9D"/>
    <w:rsid w:val="007C7B0C"/>
    <w:rsid w:val="007D100A"/>
    <w:rsid w:val="007D1DD1"/>
    <w:rsid w:val="007D2112"/>
    <w:rsid w:val="007D2163"/>
    <w:rsid w:val="007D477F"/>
    <w:rsid w:val="007D4E1C"/>
    <w:rsid w:val="007D530C"/>
    <w:rsid w:val="007D58AA"/>
    <w:rsid w:val="007D5A4A"/>
    <w:rsid w:val="007D5DE8"/>
    <w:rsid w:val="007D66CD"/>
    <w:rsid w:val="007E0524"/>
    <w:rsid w:val="007E294B"/>
    <w:rsid w:val="007E362E"/>
    <w:rsid w:val="007E3B25"/>
    <w:rsid w:val="007E4A94"/>
    <w:rsid w:val="007E4F7A"/>
    <w:rsid w:val="007E4F93"/>
    <w:rsid w:val="007E59F9"/>
    <w:rsid w:val="007E632D"/>
    <w:rsid w:val="007E7D65"/>
    <w:rsid w:val="007E7DF9"/>
    <w:rsid w:val="007F08C5"/>
    <w:rsid w:val="007F1A84"/>
    <w:rsid w:val="007F4337"/>
    <w:rsid w:val="007F47B2"/>
    <w:rsid w:val="007F4E0F"/>
    <w:rsid w:val="00800D8C"/>
    <w:rsid w:val="008010C6"/>
    <w:rsid w:val="00801D6E"/>
    <w:rsid w:val="00802866"/>
    <w:rsid w:val="0080520C"/>
    <w:rsid w:val="008058BF"/>
    <w:rsid w:val="00806577"/>
    <w:rsid w:val="00806D49"/>
    <w:rsid w:val="00807C21"/>
    <w:rsid w:val="00810E90"/>
    <w:rsid w:val="00811123"/>
    <w:rsid w:val="008115B1"/>
    <w:rsid w:val="008126F7"/>
    <w:rsid w:val="00815B04"/>
    <w:rsid w:val="00815FEB"/>
    <w:rsid w:val="0081621E"/>
    <w:rsid w:val="00816AF0"/>
    <w:rsid w:val="00817017"/>
    <w:rsid w:val="008178EA"/>
    <w:rsid w:val="00817946"/>
    <w:rsid w:val="00817DD0"/>
    <w:rsid w:val="0082064C"/>
    <w:rsid w:val="00820E6C"/>
    <w:rsid w:val="00821156"/>
    <w:rsid w:val="0082296B"/>
    <w:rsid w:val="00826129"/>
    <w:rsid w:val="00826CD9"/>
    <w:rsid w:val="008334E1"/>
    <w:rsid w:val="0083380D"/>
    <w:rsid w:val="0083387B"/>
    <w:rsid w:val="008344EE"/>
    <w:rsid w:val="00834EEA"/>
    <w:rsid w:val="0083547A"/>
    <w:rsid w:val="008365E9"/>
    <w:rsid w:val="0083777E"/>
    <w:rsid w:val="00837E16"/>
    <w:rsid w:val="008419F7"/>
    <w:rsid w:val="0084212F"/>
    <w:rsid w:val="00842E8B"/>
    <w:rsid w:val="00842E8F"/>
    <w:rsid w:val="008432E0"/>
    <w:rsid w:val="00844A12"/>
    <w:rsid w:val="00844BE6"/>
    <w:rsid w:val="00845434"/>
    <w:rsid w:val="00847A97"/>
    <w:rsid w:val="00847D4C"/>
    <w:rsid w:val="00851BDB"/>
    <w:rsid w:val="0085355E"/>
    <w:rsid w:val="00855155"/>
    <w:rsid w:val="008559A3"/>
    <w:rsid w:val="00855C8B"/>
    <w:rsid w:val="008560BC"/>
    <w:rsid w:val="00857692"/>
    <w:rsid w:val="008576B2"/>
    <w:rsid w:val="00857FE7"/>
    <w:rsid w:val="0086152C"/>
    <w:rsid w:val="00861553"/>
    <w:rsid w:val="00865604"/>
    <w:rsid w:val="00866727"/>
    <w:rsid w:val="00866EDB"/>
    <w:rsid w:val="00866EFB"/>
    <w:rsid w:val="00867A53"/>
    <w:rsid w:val="00867BED"/>
    <w:rsid w:val="00871776"/>
    <w:rsid w:val="0087187C"/>
    <w:rsid w:val="00873B48"/>
    <w:rsid w:val="00875296"/>
    <w:rsid w:val="00876707"/>
    <w:rsid w:val="0087673D"/>
    <w:rsid w:val="00876D9C"/>
    <w:rsid w:val="0087782E"/>
    <w:rsid w:val="00877959"/>
    <w:rsid w:val="00877F19"/>
    <w:rsid w:val="008813C6"/>
    <w:rsid w:val="0088358E"/>
    <w:rsid w:val="00883827"/>
    <w:rsid w:val="00884F75"/>
    <w:rsid w:val="008860B5"/>
    <w:rsid w:val="00886B91"/>
    <w:rsid w:val="00887007"/>
    <w:rsid w:val="00887ADD"/>
    <w:rsid w:val="00887E4B"/>
    <w:rsid w:val="00887E8D"/>
    <w:rsid w:val="00890A71"/>
    <w:rsid w:val="0089111E"/>
    <w:rsid w:val="00892121"/>
    <w:rsid w:val="0089276E"/>
    <w:rsid w:val="008927B4"/>
    <w:rsid w:val="00892FB8"/>
    <w:rsid w:val="00893D7E"/>
    <w:rsid w:val="00894B42"/>
    <w:rsid w:val="00895AC1"/>
    <w:rsid w:val="00896A64"/>
    <w:rsid w:val="00896BC6"/>
    <w:rsid w:val="008A0C3E"/>
    <w:rsid w:val="008A184D"/>
    <w:rsid w:val="008A2608"/>
    <w:rsid w:val="008A48BA"/>
    <w:rsid w:val="008A4E68"/>
    <w:rsid w:val="008A5151"/>
    <w:rsid w:val="008A5765"/>
    <w:rsid w:val="008A5A44"/>
    <w:rsid w:val="008A5DA6"/>
    <w:rsid w:val="008A74AF"/>
    <w:rsid w:val="008B03FC"/>
    <w:rsid w:val="008B12A8"/>
    <w:rsid w:val="008B21ED"/>
    <w:rsid w:val="008B27E4"/>
    <w:rsid w:val="008B3AC2"/>
    <w:rsid w:val="008B45F7"/>
    <w:rsid w:val="008B5DE8"/>
    <w:rsid w:val="008B5FC8"/>
    <w:rsid w:val="008B6476"/>
    <w:rsid w:val="008B6C80"/>
    <w:rsid w:val="008B6E10"/>
    <w:rsid w:val="008B739A"/>
    <w:rsid w:val="008B73A3"/>
    <w:rsid w:val="008B76EB"/>
    <w:rsid w:val="008B7DC1"/>
    <w:rsid w:val="008C00B0"/>
    <w:rsid w:val="008C2062"/>
    <w:rsid w:val="008C27B1"/>
    <w:rsid w:val="008C2A41"/>
    <w:rsid w:val="008C523F"/>
    <w:rsid w:val="008C78C5"/>
    <w:rsid w:val="008D0CDE"/>
    <w:rsid w:val="008D0EBB"/>
    <w:rsid w:val="008D24FC"/>
    <w:rsid w:val="008D28C8"/>
    <w:rsid w:val="008D4408"/>
    <w:rsid w:val="008D48D3"/>
    <w:rsid w:val="008D4E65"/>
    <w:rsid w:val="008D5CF1"/>
    <w:rsid w:val="008D63F4"/>
    <w:rsid w:val="008D6A36"/>
    <w:rsid w:val="008D6CD3"/>
    <w:rsid w:val="008D76AA"/>
    <w:rsid w:val="008D7D87"/>
    <w:rsid w:val="008E0457"/>
    <w:rsid w:val="008E2298"/>
    <w:rsid w:val="008E247B"/>
    <w:rsid w:val="008E2699"/>
    <w:rsid w:val="008E3531"/>
    <w:rsid w:val="008E513C"/>
    <w:rsid w:val="008E564D"/>
    <w:rsid w:val="008E622F"/>
    <w:rsid w:val="008E6B71"/>
    <w:rsid w:val="008E6C20"/>
    <w:rsid w:val="008E6F36"/>
    <w:rsid w:val="008E726A"/>
    <w:rsid w:val="008F0251"/>
    <w:rsid w:val="008F0A83"/>
    <w:rsid w:val="008F1349"/>
    <w:rsid w:val="008F2F47"/>
    <w:rsid w:val="008F3E3C"/>
    <w:rsid w:val="008F3F9B"/>
    <w:rsid w:val="008F434D"/>
    <w:rsid w:val="008F4782"/>
    <w:rsid w:val="008F5134"/>
    <w:rsid w:val="008F54BD"/>
    <w:rsid w:val="008F6B61"/>
    <w:rsid w:val="0090106F"/>
    <w:rsid w:val="009011D3"/>
    <w:rsid w:val="00901EE7"/>
    <w:rsid w:val="009021C5"/>
    <w:rsid w:val="00904C8C"/>
    <w:rsid w:val="0090545A"/>
    <w:rsid w:val="0090605E"/>
    <w:rsid w:val="00906C84"/>
    <w:rsid w:val="009070EF"/>
    <w:rsid w:val="0090775A"/>
    <w:rsid w:val="0091009A"/>
    <w:rsid w:val="00910A87"/>
    <w:rsid w:val="00914D5D"/>
    <w:rsid w:val="009152EF"/>
    <w:rsid w:val="00917201"/>
    <w:rsid w:val="00917AD5"/>
    <w:rsid w:val="00920258"/>
    <w:rsid w:val="00920E05"/>
    <w:rsid w:val="00923950"/>
    <w:rsid w:val="0092497C"/>
    <w:rsid w:val="00924C8E"/>
    <w:rsid w:val="00925445"/>
    <w:rsid w:val="00926CAC"/>
    <w:rsid w:val="00927734"/>
    <w:rsid w:val="00930A83"/>
    <w:rsid w:val="009314F8"/>
    <w:rsid w:val="00931700"/>
    <w:rsid w:val="00931FE8"/>
    <w:rsid w:val="00932454"/>
    <w:rsid w:val="00932875"/>
    <w:rsid w:val="0094038D"/>
    <w:rsid w:val="00940B84"/>
    <w:rsid w:val="0094117A"/>
    <w:rsid w:val="00941C11"/>
    <w:rsid w:val="00942A68"/>
    <w:rsid w:val="00943B6F"/>
    <w:rsid w:val="0094428B"/>
    <w:rsid w:val="00944302"/>
    <w:rsid w:val="00944900"/>
    <w:rsid w:val="00944EB1"/>
    <w:rsid w:val="0094608C"/>
    <w:rsid w:val="00950799"/>
    <w:rsid w:val="00950B04"/>
    <w:rsid w:val="00951B86"/>
    <w:rsid w:val="00951E2B"/>
    <w:rsid w:val="009537EC"/>
    <w:rsid w:val="009542E3"/>
    <w:rsid w:val="00954574"/>
    <w:rsid w:val="009556D1"/>
    <w:rsid w:val="00955BFE"/>
    <w:rsid w:val="00956663"/>
    <w:rsid w:val="00957A37"/>
    <w:rsid w:val="00957BC0"/>
    <w:rsid w:val="00957C7B"/>
    <w:rsid w:val="00960021"/>
    <w:rsid w:val="009609C8"/>
    <w:rsid w:val="00961867"/>
    <w:rsid w:val="0096249D"/>
    <w:rsid w:val="00964100"/>
    <w:rsid w:val="009669DA"/>
    <w:rsid w:val="00967FF0"/>
    <w:rsid w:val="00970727"/>
    <w:rsid w:val="00971A5A"/>
    <w:rsid w:val="00972512"/>
    <w:rsid w:val="00972A6C"/>
    <w:rsid w:val="00973450"/>
    <w:rsid w:val="00973C7B"/>
    <w:rsid w:val="00973DBA"/>
    <w:rsid w:val="00974465"/>
    <w:rsid w:val="00975A6C"/>
    <w:rsid w:val="00975B12"/>
    <w:rsid w:val="0097677B"/>
    <w:rsid w:val="00976A43"/>
    <w:rsid w:val="009772DC"/>
    <w:rsid w:val="009778A3"/>
    <w:rsid w:val="00977F93"/>
    <w:rsid w:val="00980362"/>
    <w:rsid w:val="0098068B"/>
    <w:rsid w:val="009811EF"/>
    <w:rsid w:val="00981FFA"/>
    <w:rsid w:val="009826CA"/>
    <w:rsid w:val="009830E5"/>
    <w:rsid w:val="009837B8"/>
    <w:rsid w:val="009846CE"/>
    <w:rsid w:val="00984757"/>
    <w:rsid w:val="00984DEC"/>
    <w:rsid w:val="00984EB1"/>
    <w:rsid w:val="0098501E"/>
    <w:rsid w:val="009850FD"/>
    <w:rsid w:val="009863F6"/>
    <w:rsid w:val="009868BB"/>
    <w:rsid w:val="009870DB"/>
    <w:rsid w:val="00987498"/>
    <w:rsid w:val="0099077A"/>
    <w:rsid w:val="00992279"/>
    <w:rsid w:val="00992CD5"/>
    <w:rsid w:val="009958E2"/>
    <w:rsid w:val="00995D71"/>
    <w:rsid w:val="00995E03"/>
    <w:rsid w:val="00995F2D"/>
    <w:rsid w:val="00996CA9"/>
    <w:rsid w:val="00996CAD"/>
    <w:rsid w:val="0099781A"/>
    <w:rsid w:val="009A1D22"/>
    <w:rsid w:val="009A2087"/>
    <w:rsid w:val="009A2F20"/>
    <w:rsid w:val="009A5714"/>
    <w:rsid w:val="009A5EC6"/>
    <w:rsid w:val="009A706C"/>
    <w:rsid w:val="009A7532"/>
    <w:rsid w:val="009B028F"/>
    <w:rsid w:val="009B0CC6"/>
    <w:rsid w:val="009B1DD4"/>
    <w:rsid w:val="009B4924"/>
    <w:rsid w:val="009B4E23"/>
    <w:rsid w:val="009B4E66"/>
    <w:rsid w:val="009B4F6D"/>
    <w:rsid w:val="009B5F44"/>
    <w:rsid w:val="009B63C0"/>
    <w:rsid w:val="009B63CE"/>
    <w:rsid w:val="009B65D5"/>
    <w:rsid w:val="009C19CF"/>
    <w:rsid w:val="009C2081"/>
    <w:rsid w:val="009C2C47"/>
    <w:rsid w:val="009C42E1"/>
    <w:rsid w:val="009C5AD7"/>
    <w:rsid w:val="009C5B72"/>
    <w:rsid w:val="009C627D"/>
    <w:rsid w:val="009D02D5"/>
    <w:rsid w:val="009D03F6"/>
    <w:rsid w:val="009D188C"/>
    <w:rsid w:val="009D41D2"/>
    <w:rsid w:val="009D6C3E"/>
    <w:rsid w:val="009D71E6"/>
    <w:rsid w:val="009D771E"/>
    <w:rsid w:val="009E026C"/>
    <w:rsid w:val="009E123B"/>
    <w:rsid w:val="009E29AB"/>
    <w:rsid w:val="009E302E"/>
    <w:rsid w:val="009E34CE"/>
    <w:rsid w:val="009E34F9"/>
    <w:rsid w:val="009E38B1"/>
    <w:rsid w:val="009F1548"/>
    <w:rsid w:val="009F166A"/>
    <w:rsid w:val="009F1A05"/>
    <w:rsid w:val="009F1BE8"/>
    <w:rsid w:val="009F1E2D"/>
    <w:rsid w:val="009F20C8"/>
    <w:rsid w:val="009F2852"/>
    <w:rsid w:val="009F2EC0"/>
    <w:rsid w:val="009F36E3"/>
    <w:rsid w:val="009F47D4"/>
    <w:rsid w:val="009F7628"/>
    <w:rsid w:val="009F771F"/>
    <w:rsid w:val="00A05A53"/>
    <w:rsid w:val="00A05C32"/>
    <w:rsid w:val="00A066AF"/>
    <w:rsid w:val="00A0676F"/>
    <w:rsid w:val="00A11107"/>
    <w:rsid w:val="00A128C0"/>
    <w:rsid w:val="00A13D5E"/>
    <w:rsid w:val="00A14511"/>
    <w:rsid w:val="00A14A17"/>
    <w:rsid w:val="00A15972"/>
    <w:rsid w:val="00A15CF3"/>
    <w:rsid w:val="00A15E7C"/>
    <w:rsid w:val="00A2054E"/>
    <w:rsid w:val="00A208C9"/>
    <w:rsid w:val="00A22872"/>
    <w:rsid w:val="00A27F75"/>
    <w:rsid w:val="00A306CA"/>
    <w:rsid w:val="00A316B3"/>
    <w:rsid w:val="00A32935"/>
    <w:rsid w:val="00A353D6"/>
    <w:rsid w:val="00A36348"/>
    <w:rsid w:val="00A36896"/>
    <w:rsid w:val="00A401F6"/>
    <w:rsid w:val="00A4021D"/>
    <w:rsid w:val="00A420B5"/>
    <w:rsid w:val="00A4281A"/>
    <w:rsid w:val="00A47F54"/>
    <w:rsid w:val="00A50061"/>
    <w:rsid w:val="00A50478"/>
    <w:rsid w:val="00A521E7"/>
    <w:rsid w:val="00A5225F"/>
    <w:rsid w:val="00A52556"/>
    <w:rsid w:val="00A53941"/>
    <w:rsid w:val="00A54252"/>
    <w:rsid w:val="00A5496D"/>
    <w:rsid w:val="00A55E2B"/>
    <w:rsid w:val="00A565A0"/>
    <w:rsid w:val="00A56B1D"/>
    <w:rsid w:val="00A57B6F"/>
    <w:rsid w:val="00A57C5B"/>
    <w:rsid w:val="00A6200A"/>
    <w:rsid w:val="00A625CA"/>
    <w:rsid w:val="00A6269A"/>
    <w:rsid w:val="00A629A6"/>
    <w:rsid w:val="00A642FF"/>
    <w:rsid w:val="00A64DDE"/>
    <w:rsid w:val="00A653C8"/>
    <w:rsid w:val="00A65D5D"/>
    <w:rsid w:val="00A711B7"/>
    <w:rsid w:val="00A71383"/>
    <w:rsid w:val="00A71449"/>
    <w:rsid w:val="00A72A2D"/>
    <w:rsid w:val="00A72A9A"/>
    <w:rsid w:val="00A72E7C"/>
    <w:rsid w:val="00A75C62"/>
    <w:rsid w:val="00A75D42"/>
    <w:rsid w:val="00A76BA2"/>
    <w:rsid w:val="00A77236"/>
    <w:rsid w:val="00A77386"/>
    <w:rsid w:val="00A7771B"/>
    <w:rsid w:val="00A813BF"/>
    <w:rsid w:val="00A81ED6"/>
    <w:rsid w:val="00A81F5E"/>
    <w:rsid w:val="00A8288A"/>
    <w:rsid w:val="00A82AB5"/>
    <w:rsid w:val="00A82C56"/>
    <w:rsid w:val="00A8384D"/>
    <w:rsid w:val="00A84133"/>
    <w:rsid w:val="00A85513"/>
    <w:rsid w:val="00A85740"/>
    <w:rsid w:val="00A86CD2"/>
    <w:rsid w:val="00A86D61"/>
    <w:rsid w:val="00A8731E"/>
    <w:rsid w:val="00A909A2"/>
    <w:rsid w:val="00A91682"/>
    <w:rsid w:val="00A9207B"/>
    <w:rsid w:val="00A920B0"/>
    <w:rsid w:val="00A92155"/>
    <w:rsid w:val="00A92475"/>
    <w:rsid w:val="00A92B67"/>
    <w:rsid w:val="00A931D7"/>
    <w:rsid w:val="00A9342E"/>
    <w:rsid w:val="00A93CCD"/>
    <w:rsid w:val="00A93F1C"/>
    <w:rsid w:val="00A93FBF"/>
    <w:rsid w:val="00A95F65"/>
    <w:rsid w:val="00AA05B3"/>
    <w:rsid w:val="00AA062C"/>
    <w:rsid w:val="00AA07E2"/>
    <w:rsid w:val="00AA13B3"/>
    <w:rsid w:val="00AA1ADA"/>
    <w:rsid w:val="00AA2846"/>
    <w:rsid w:val="00AA372A"/>
    <w:rsid w:val="00AA4A90"/>
    <w:rsid w:val="00AA50CF"/>
    <w:rsid w:val="00AA5398"/>
    <w:rsid w:val="00AA7948"/>
    <w:rsid w:val="00AA7CDB"/>
    <w:rsid w:val="00AA7E2B"/>
    <w:rsid w:val="00AB09A0"/>
    <w:rsid w:val="00AB12C6"/>
    <w:rsid w:val="00AB1CF1"/>
    <w:rsid w:val="00AB36E9"/>
    <w:rsid w:val="00AB4C97"/>
    <w:rsid w:val="00AB6A95"/>
    <w:rsid w:val="00AC07BD"/>
    <w:rsid w:val="00AC2601"/>
    <w:rsid w:val="00AC26D9"/>
    <w:rsid w:val="00AC60B5"/>
    <w:rsid w:val="00AC7B71"/>
    <w:rsid w:val="00AC7C5E"/>
    <w:rsid w:val="00AD0964"/>
    <w:rsid w:val="00AD0E7C"/>
    <w:rsid w:val="00AD14F8"/>
    <w:rsid w:val="00AD2605"/>
    <w:rsid w:val="00AD2DA1"/>
    <w:rsid w:val="00AD4BB8"/>
    <w:rsid w:val="00AD4F63"/>
    <w:rsid w:val="00AD532B"/>
    <w:rsid w:val="00AD554E"/>
    <w:rsid w:val="00AD5C0F"/>
    <w:rsid w:val="00AD65F1"/>
    <w:rsid w:val="00AE0705"/>
    <w:rsid w:val="00AE1FA6"/>
    <w:rsid w:val="00AE28CF"/>
    <w:rsid w:val="00AE325C"/>
    <w:rsid w:val="00AE36B8"/>
    <w:rsid w:val="00AE43E7"/>
    <w:rsid w:val="00AE46E9"/>
    <w:rsid w:val="00AE5DA0"/>
    <w:rsid w:val="00AE6258"/>
    <w:rsid w:val="00AE7D14"/>
    <w:rsid w:val="00AF0497"/>
    <w:rsid w:val="00AF1884"/>
    <w:rsid w:val="00AF2E41"/>
    <w:rsid w:val="00AF2F11"/>
    <w:rsid w:val="00AF5698"/>
    <w:rsid w:val="00AF5888"/>
    <w:rsid w:val="00AF633C"/>
    <w:rsid w:val="00AF7C5D"/>
    <w:rsid w:val="00B009A8"/>
    <w:rsid w:val="00B00DAE"/>
    <w:rsid w:val="00B03CE0"/>
    <w:rsid w:val="00B04220"/>
    <w:rsid w:val="00B04E0D"/>
    <w:rsid w:val="00B04FFD"/>
    <w:rsid w:val="00B053F4"/>
    <w:rsid w:val="00B0688D"/>
    <w:rsid w:val="00B071D1"/>
    <w:rsid w:val="00B11B55"/>
    <w:rsid w:val="00B12AF8"/>
    <w:rsid w:val="00B12E7C"/>
    <w:rsid w:val="00B13A3E"/>
    <w:rsid w:val="00B14134"/>
    <w:rsid w:val="00B1455D"/>
    <w:rsid w:val="00B16081"/>
    <w:rsid w:val="00B1693D"/>
    <w:rsid w:val="00B16D62"/>
    <w:rsid w:val="00B17B6A"/>
    <w:rsid w:val="00B2113D"/>
    <w:rsid w:val="00B213F7"/>
    <w:rsid w:val="00B21C8B"/>
    <w:rsid w:val="00B235C4"/>
    <w:rsid w:val="00B247B6"/>
    <w:rsid w:val="00B25375"/>
    <w:rsid w:val="00B25BA2"/>
    <w:rsid w:val="00B26258"/>
    <w:rsid w:val="00B26486"/>
    <w:rsid w:val="00B27351"/>
    <w:rsid w:val="00B279F9"/>
    <w:rsid w:val="00B30982"/>
    <w:rsid w:val="00B32487"/>
    <w:rsid w:val="00B329A6"/>
    <w:rsid w:val="00B32DF5"/>
    <w:rsid w:val="00B345F1"/>
    <w:rsid w:val="00B34F94"/>
    <w:rsid w:val="00B358B7"/>
    <w:rsid w:val="00B35B57"/>
    <w:rsid w:val="00B367E8"/>
    <w:rsid w:val="00B36DB1"/>
    <w:rsid w:val="00B37AE7"/>
    <w:rsid w:val="00B41159"/>
    <w:rsid w:val="00B42060"/>
    <w:rsid w:val="00B42B1B"/>
    <w:rsid w:val="00B43DA1"/>
    <w:rsid w:val="00B43E3D"/>
    <w:rsid w:val="00B44EE5"/>
    <w:rsid w:val="00B4641B"/>
    <w:rsid w:val="00B51C1D"/>
    <w:rsid w:val="00B51CDE"/>
    <w:rsid w:val="00B5256E"/>
    <w:rsid w:val="00B53095"/>
    <w:rsid w:val="00B532D7"/>
    <w:rsid w:val="00B548CF"/>
    <w:rsid w:val="00B55756"/>
    <w:rsid w:val="00B5787C"/>
    <w:rsid w:val="00B61846"/>
    <w:rsid w:val="00B62280"/>
    <w:rsid w:val="00B63665"/>
    <w:rsid w:val="00B64108"/>
    <w:rsid w:val="00B64796"/>
    <w:rsid w:val="00B665E7"/>
    <w:rsid w:val="00B6697A"/>
    <w:rsid w:val="00B70371"/>
    <w:rsid w:val="00B71E8A"/>
    <w:rsid w:val="00B71FC5"/>
    <w:rsid w:val="00B7374D"/>
    <w:rsid w:val="00B73A81"/>
    <w:rsid w:val="00B75113"/>
    <w:rsid w:val="00B7690D"/>
    <w:rsid w:val="00B77369"/>
    <w:rsid w:val="00B8142C"/>
    <w:rsid w:val="00B82282"/>
    <w:rsid w:val="00B825DC"/>
    <w:rsid w:val="00B82B65"/>
    <w:rsid w:val="00B8367B"/>
    <w:rsid w:val="00B8375E"/>
    <w:rsid w:val="00B8484F"/>
    <w:rsid w:val="00B8499B"/>
    <w:rsid w:val="00B84BAD"/>
    <w:rsid w:val="00B85496"/>
    <w:rsid w:val="00B85BD1"/>
    <w:rsid w:val="00B85E47"/>
    <w:rsid w:val="00B86C8A"/>
    <w:rsid w:val="00B86E95"/>
    <w:rsid w:val="00B91559"/>
    <w:rsid w:val="00B918BC"/>
    <w:rsid w:val="00B93F2F"/>
    <w:rsid w:val="00B94410"/>
    <w:rsid w:val="00B96B61"/>
    <w:rsid w:val="00B9716F"/>
    <w:rsid w:val="00BA0709"/>
    <w:rsid w:val="00BA21B6"/>
    <w:rsid w:val="00BA285C"/>
    <w:rsid w:val="00BA2884"/>
    <w:rsid w:val="00BA33F6"/>
    <w:rsid w:val="00BA3787"/>
    <w:rsid w:val="00BA3DEC"/>
    <w:rsid w:val="00BA4B5A"/>
    <w:rsid w:val="00BA4C75"/>
    <w:rsid w:val="00BA5AF3"/>
    <w:rsid w:val="00BA5EC6"/>
    <w:rsid w:val="00BA7AD5"/>
    <w:rsid w:val="00BB15FE"/>
    <w:rsid w:val="00BB4466"/>
    <w:rsid w:val="00BB5738"/>
    <w:rsid w:val="00BB5A48"/>
    <w:rsid w:val="00BB619C"/>
    <w:rsid w:val="00BB68B2"/>
    <w:rsid w:val="00BC08FA"/>
    <w:rsid w:val="00BC0A24"/>
    <w:rsid w:val="00BC2A5F"/>
    <w:rsid w:val="00BC2B74"/>
    <w:rsid w:val="00BC34C4"/>
    <w:rsid w:val="00BC444D"/>
    <w:rsid w:val="00BC492E"/>
    <w:rsid w:val="00BC72EF"/>
    <w:rsid w:val="00BC739D"/>
    <w:rsid w:val="00BC7730"/>
    <w:rsid w:val="00BC7A8E"/>
    <w:rsid w:val="00BC7DC8"/>
    <w:rsid w:val="00BD0DBA"/>
    <w:rsid w:val="00BD1675"/>
    <w:rsid w:val="00BD1C76"/>
    <w:rsid w:val="00BD1D17"/>
    <w:rsid w:val="00BD2F2A"/>
    <w:rsid w:val="00BD3652"/>
    <w:rsid w:val="00BD6DE7"/>
    <w:rsid w:val="00BE0C35"/>
    <w:rsid w:val="00BE179C"/>
    <w:rsid w:val="00BE19C8"/>
    <w:rsid w:val="00BE1E51"/>
    <w:rsid w:val="00BE2D2A"/>
    <w:rsid w:val="00BE509A"/>
    <w:rsid w:val="00BF0E6A"/>
    <w:rsid w:val="00BF230B"/>
    <w:rsid w:val="00BF3000"/>
    <w:rsid w:val="00BF3166"/>
    <w:rsid w:val="00BF3202"/>
    <w:rsid w:val="00BF39C2"/>
    <w:rsid w:val="00BF7C4B"/>
    <w:rsid w:val="00C00866"/>
    <w:rsid w:val="00C0160C"/>
    <w:rsid w:val="00C01669"/>
    <w:rsid w:val="00C01B0D"/>
    <w:rsid w:val="00C02735"/>
    <w:rsid w:val="00C0485F"/>
    <w:rsid w:val="00C04DE8"/>
    <w:rsid w:val="00C07152"/>
    <w:rsid w:val="00C07A42"/>
    <w:rsid w:val="00C07E6B"/>
    <w:rsid w:val="00C10B2B"/>
    <w:rsid w:val="00C10C3B"/>
    <w:rsid w:val="00C11B2C"/>
    <w:rsid w:val="00C1395A"/>
    <w:rsid w:val="00C14271"/>
    <w:rsid w:val="00C145D5"/>
    <w:rsid w:val="00C1461D"/>
    <w:rsid w:val="00C15436"/>
    <w:rsid w:val="00C16BD4"/>
    <w:rsid w:val="00C17749"/>
    <w:rsid w:val="00C179F1"/>
    <w:rsid w:val="00C20E27"/>
    <w:rsid w:val="00C22812"/>
    <w:rsid w:val="00C22D78"/>
    <w:rsid w:val="00C23628"/>
    <w:rsid w:val="00C24831"/>
    <w:rsid w:val="00C24C4E"/>
    <w:rsid w:val="00C25975"/>
    <w:rsid w:val="00C25D4B"/>
    <w:rsid w:val="00C25D5F"/>
    <w:rsid w:val="00C25FCF"/>
    <w:rsid w:val="00C271BB"/>
    <w:rsid w:val="00C271DB"/>
    <w:rsid w:val="00C27834"/>
    <w:rsid w:val="00C27F90"/>
    <w:rsid w:val="00C317AA"/>
    <w:rsid w:val="00C33959"/>
    <w:rsid w:val="00C33D42"/>
    <w:rsid w:val="00C351A5"/>
    <w:rsid w:val="00C37219"/>
    <w:rsid w:val="00C377CA"/>
    <w:rsid w:val="00C421C1"/>
    <w:rsid w:val="00C44E7E"/>
    <w:rsid w:val="00C455B5"/>
    <w:rsid w:val="00C45F98"/>
    <w:rsid w:val="00C45FF9"/>
    <w:rsid w:val="00C461AD"/>
    <w:rsid w:val="00C505CC"/>
    <w:rsid w:val="00C51EE5"/>
    <w:rsid w:val="00C5366C"/>
    <w:rsid w:val="00C54315"/>
    <w:rsid w:val="00C54FFF"/>
    <w:rsid w:val="00C56692"/>
    <w:rsid w:val="00C57976"/>
    <w:rsid w:val="00C579C1"/>
    <w:rsid w:val="00C601D4"/>
    <w:rsid w:val="00C6079E"/>
    <w:rsid w:val="00C628D6"/>
    <w:rsid w:val="00C62C85"/>
    <w:rsid w:val="00C65847"/>
    <w:rsid w:val="00C678F0"/>
    <w:rsid w:val="00C679FA"/>
    <w:rsid w:val="00C71CAB"/>
    <w:rsid w:val="00C7225A"/>
    <w:rsid w:val="00C722FC"/>
    <w:rsid w:val="00C76034"/>
    <w:rsid w:val="00C76661"/>
    <w:rsid w:val="00C77CC2"/>
    <w:rsid w:val="00C80584"/>
    <w:rsid w:val="00C82138"/>
    <w:rsid w:val="00C8275B"/>
    <w:rsid w:val="00C84949"/>
    <w:rsid w:val="00C85EDC"/>
    <w:rsid w:val="00C85FEA"/>
    <w:rsid w:val="00C860B1"/>
    <w:rsid w:val="00C86314"/>
    <w:rsid w:val="00C86546"/>
    <w:rsid w:val="00C86BE6"/>
    <w:rsid w:val="00C87D9A"/>
    <w:rsid w:val="00C90C9D"/>
    <w:rsid w:val="00C90EBD"/>
    <w:rsid w:val="00C910E4"/>
    <w:rsid w:val="00C92A33"/>
    <w:rsid w:val="00C93032"/>
    <w:rsid w:val="00C93ABD"/>
    <w:rsid w:val="00C948BA"/>
    <w:rsid w:val="00C94B6C"/>
    <w:rsid w:val="00C96E38"/>
    <w:rsid w:val="00C97304"/>
    <w:rsid w:val="00CA1384"/>
    <w:rsid w:val="00CA1C2F"/>
    <w:rsid w:val="00CA272E"/>
    <w:rsid w:val="00CA33AC"/>
    <w:rsid w:val="00CA3CD4"/>
    <w:rsid w:val="00CA456A"/>
    <w:rsid w:val="00CA4A01"/>
    <w:rsid w:val="00CA6395"/>
    <w:rsid w:val="00CA6F1E"/>
    <w:rsid w:val="00CA75C4"/>
    <w:rsid w:val="00CB32FF"/>
    <w:rsid w:val="00CB495F"/>
    <w:rsid w:val="00CB55C0"/>
    <w:rsid w:val="00CB5B76"/>
    <w:rsid w:val="00CB6595"/>
    <w:rsid w:val="00CB698C"/>
    <w:rsid w:val="00CB6F2B"/>
    <w:rsid w:val="00CB75DC"/>
    <w:rsid w:val="00CC0EB8"/>
    <w:rsid w:val="00CC1B07"/>
    <w:rsid w:val="00CC3AF0"/>
    <w:rsid w:val="00CC41AB"/>
    <w:rsid w:val="00CC4A28"/>
    <w:rsid w:val="00CD1C3B"/>
    <w:rsid w:val="00CD26A9"/>
    <w:rsid w:val="00CD2C8F"/>
    <w:rsid w:val="00CD4373"/>
    <w:rsid w:val="00CD482F"/>
    <w:rsid w:val="00CD4E55"/>
    <w:rsid w:val="00CD4FFA"/>
    <w:rsid w:val="00CD53D1"/>
    <w:rsid w:val="00CD5A15"/>
    <w:rsid w:val="00CD7A47"/>
    <w:rsid w:val="00CE0523"/>
    <w:rsid w:val="00CE18F3"/>
    <w:rsid w:val="00CE3605"/>
    <w:rsid w:val="00CE3F48"/>
    <w:rsid w:val="00CE4F20"/>
    <w:rsid w:val="00CE5D46"/>
    <w:rsid w:val="00CE5E23"/>
    <w:rsid w:val="00CE72B7"/>
    <w:rsid w:val="00CF0195"/>
    <w:rsid w:val="00CF0EDF"/>
    <w:rsid w:val="00CF3891"/>
    <w:rsid w:val="00CF3F6F"/>
    <w:rsid w:val="00CF501D"/>
    <w:rsid w:val="00CF5DDF"/>
    <w:rsid w:val="00D0020E"/>
    <w:rsid w:val="00D01C3C"/>
    <w:rsid w:val="00D02E16"/>
    <w:rsid w:val="00D03468"/>
    <w:rsid w:val="00D0510C"/>
    <w:rsid w:val="00D05208"/>
    <w:rsid w:val="00D06435"/>
    <w:rsid w:val="00D06515"/>
    <w:rsid w:val="00D068D4"/>
    <w:rsid w:val="00D07772"/>
    <w:rsid w:val="00D07B7E"/>
    <w:rsid w:val="00D1061D"/>
    <w:rsid w:val="00D10B88"/>
    <w:rsid w:val="00D10F31"/>
    <w:rsid w:val="00D12A1E"/>
    <w:rsid w:val="00D1313E"/>
    <w:rsid w:val="00D13143"/>
    <w:rsid w:val="00D131B0"/>
    <w:rsid w:val="00D1363C"/>
    <w:rsid w:val="00D152AC"/>
    <w:rsid w:val="00D15E71"/>
    <w:rsid w:val="00D1713B"/>
    <w:rsid w:val="00D21B1E"/>
    <w:rsid w:val="00D275E7"/>
    <w:rsid w:val="00D3310F"/>
    <w:rsid w:val="00D3395C"/>
    <w:rsid w:val="00D34771"/>
    <w:rsid w:val="00D36E7F"/>
    <w:rsid w:val="00D37A43"/>
    <w:rsid w:val="00D37E8F"/>
    <w:rsid w:val="00D41E53"/>
    <w:rsid w:val="00D4229E"/>
    <w:rsid w:val="00D43405"/>
    <w:rsid w:val="00D43791"/>
    <w:rsid w:val="00D43C83"/>
    <w:rsid w:val="00D442EB"/>
    <w:rsid w:val="00D44580"/>
    <w:rsid w:val="00D458F7"/>
    <w:rsid w:val="00D46C0C"/>
    <w:rsid w:val="00D46FCD"/>
    <w:rsid w:val="00D50250"/>
    <w:rsid w:val="00D5063D"/>
    <w:rsid w:val="00D51082"/>
    <w:rsid w:val="00D52583"/>
    <w:rsid w:val="00D52E6E"/>
    <w:rsid w:val="00D53F00"/>
    <w:rsid w:val="00D54340"/>
    <w:rsid w:val="00D54A59"/>
    <w:rsid w:val="00D55408"/>
    <w:rsid w:val="00D5550A"/>
    <w:rsid w:val="00D55B4A"/>
    <w:rsid w:val="00D55DCB"/>
    <w:rsid w:val="00D56030"/>
    <w:rsid w:val="00D573B9"/>
    <w:rsid w:val="00D57A36"/>
    <w:rsid w:val="00D61B32"/>
    <w:rsid w:val="00D6240B"/>
    <w:rsid w:val="00D6248B"/>
    <w:rsid w:val="00D63C47"/>
    <w:rsid w:val="00D65580"/>
    <w:rsid w:val="00D65E35"/>
    <w:rsid w:val="00D66952"/>
    <w:rsid w:val="00D7122F"/>
    <w:rsid w:val="00D74022"/>
    <w:rsid w:val="00D7406C"/>
    <w:rsid w:val="00D74BD6"/>
    <w:rsid w:val="00D750F6"/>
    <w:rsid w:val="00D75D40"/>
    <w:rsid w:val="00D7632F"/>
    <w:rsid w:val="00D764D8"/>
    <w:rsid w:val="00D76797"/>
    <w:rsid w:val="00D7717E"/>
    <w:rsid w:val="00D77B6E"/>
    <w:rsid w:val="00D812B8"/>
    <w:rsid w:val="00D8140F"/>
    <w:rsid w:val="00D81E07"/>
    <w:rsid w:val="00D81EB6"/>
    <w:rsid w:val="00D83CA2"/>
    <w:rsid w:val="00D84507"/>
    <w:rsid w:val="00D85660"/>
    <w:rsid w:val="00D86362"/>
    <w:rsid w:val="00D86921"/>
    <w:rsid w:val="00D8776A"/>
    <w:rsid w:val="00D8797A"/>
    <w:rsid w:val="00D904AC"/>
    <w:rsid w:val="00D91201"/>
    <w:rsid w:val="00D9237F"/>
    <w:rsid w:val="00D92766"/>
    <w:rsid w:val="00D92C09"/>
    <w:rsid w:val="00D93019"/>
    <w:rsid w:val="00D935B8"/>
    <w:rsid w:val="00D93EC3"/>
    <w:rsid w:val="00D945AC"/>
    <w:rsid w:val="00D96BCE"/>
    <w:rsid w:val="00D96D69"/>
    <w:rsid w:val="00D9793F"/>
    <w:rsid w:val="00DA058B"/>
    <w:rsid w:val="00DA17A5"/>
    <w:rsid w:val="00DA282C"/>
    <w:rsid w:val="00DA3151"/>
    <w:rsid w:val="00DA520D"/>
    <w:rsid w:val="00DA5559"/>
    <w:rsid w:val="00DA626F"/>
    <w:rsid w:val="00DA6528"/>
    <w:rsid w:val="00DA719D"/>
    <w:rsid w:val="00DB0A0B"/>
    <w:rsid w:val="00DB1465"/>
    <w:rsid w:val="00DB2F91"/>
    <w:rsid w:val="00DB37A1"/>
    <w:rsid w:val="00DB4E5B"/>
    <w:rsid w:val="00DB56D9"/>
    <w:rsid w:val="00DB5FD5"/>
    <w:rsid w:val="00DB6095"/>
    <w:rsid w:val="00DB6C85"/>
    <w:rsid w:val="00DB6D10"/>
    <w:rsid w:val="00DB6E38"/>
    <w:rsid w:val="00DB7402"/>
    <w:rsid w:val="00DC09C8"/>
    <w:rsid w:val="00DC115B"/>
    <w:rsid w:val="00DC1B1F"/>
    <w:rsid w:val="00DC1F4C"/>
    <w:rsid w:val="00DC2688"/>
    <w:rsid w:val="00DC39FF"/>
    <w:rsid w:val="00DC4BF1"/>
    <w:rsid w:val="00DC5541"/>
    <w:rsid w:val="00DC5D7C"/>
    <w:rsid w:val="00DC62DB"/>
    <w:rsid w:val="00DC7E00"/>
    <w:rsid w:val="00DC7E21"/>
    <w:rsid w:val="00DD08BA"/>
    <w:rsid w:val="00DD2CB1"/>
    <w:rsid w:val="00DD644F"/>
    <w:rsid w:val="00DD6EF2"/>
    <w:rsid w:val="00DD6FE3"/>
    <w:rsid w:val="00DD7631"/>
    <w:rsid w:val="00DE09B5"/>
    <w:rsid w:val="00DE0AD1"/>
    <w:rsid w:val="00DE1320"/>
    <w:rsid w:val="00DE1F09"/>
    <w:rsid w:val="00DE2706"/>
    <w:rsid w:val="00DE2F9E"/>
    <w:rsid w:val="00DE3CCC"/>
    <w:rsid w:val="00DE3D40"/>
    <w:rsid w:val="00DE4377"/>
    <w:rsid w:val="00DE5917"/>
    <w:rsid w:val="00DE6C6C"/>
    <w:rsid w:val="00DF0D6B"/>
    <w:rsid w:val="00DF26B4"/>
    <w:rsid w:val="00DF26CB"/>
    <w:rsid w:val="00DF31C7"/>
    <w:rsid w:val="00DF4527"/>
    <w:rsid w:val="00DF6515"/>
    <w:rsid w:val="00E0074E"/>
    <w:rsid w:val="00E01423"/>
    <w:rsid w:val="00E02C73"/>
    <w:rsid w:val="00E02F11"/>
    <w:rsid w:val="00E03513"/>
    <w:rsid w:val="00E0405C"/>
    <w:rsid w:val="00E04A43"/>
    <w:rsid w:val="00E079E6"/>
    <w:rsid w:val="00E07B16"/>
    <w:rsid w:val="00E101C4"/>
    <w:rsid w:val="00E10F5B"/>
    <w:rsid w:val="00E12431"/>
    <w:rsid w:val="00E14FE1"/>
    <w:rsid w:val="00E1556E"/>
    <w:rsid w:val="00E15D4D"/>
    <w:rsid w:val="00E20247"/>
    <w:rsid w:val="00E21145"/>
    <w:rsid w:val="00E212B0"/>
    <w:rsid w:val="00E2136F"/>
    <w:rsid w:val="00E2154B"/>
    <w:rsid w:val="00E218D9"/>
    <w:rsid w:val="00E21FEA"/>
    <w:rsid w:val="00E220D1"/>
    <w:rsid w:val="00E22860"/>
    <w:rsid w:val="00E24F96"/>
    <w:rsid w:val="00E26DD2"/>
    <w:rsid w:val="00E276E1"/>
    <w:rsid w:val="00E324AB"/>
    <w:rsid w:val="00E32E47"/>
    <w:rsid w:val="00E3355E"/>
    <w:rsid w:val="00E3401E"/>
    <w:rsid w:val="00E35747"/>
    <w:rsid w:val="00E37863"/>
    <w:rsid w:val="00E378BC"/>
    <w:rsid w:val="00E37AFD"/>
    <w:rsid w:val="00E37F42"/>
    <w:rsid w:val="00E403DE"/>
    <w:rsid w:val="00E40791"/>
    <w:rsid w:val="00E415F7"/>
    <w:rsid w:val="00E41735"/>
    <w:rsid w:val="00E424CD"/>
    <w:rsid w:val="00E43428"/>
    <w:rsid w:val="00E46E55"/>
    <w:rsid w:val="00E46F5D"/>
    <w:rsid w:val="00E4740F"/>
    <w:rsid w:val="00E47C0F"/>
    <w:rsid w:val="00E51AB9"/>
    <w:rsid w:val="00E523B6"/>
    <w:rsid w:val="00E52CFF"/>
    <w:rsid w:val="00E54E9A"/>
    <w:rsid w:val="00E551DE"/>
    <w:rsid w:val="00E55753"/>
    <w:rsid w:val="00E566B8"/>
    <w:rsid w:val="00E5690C"/>
    <w:rsid w:val="00E572EA"/>
    <w:rsid w:val="00E613FF"/>
    <w:rsid w:val="00E61A48"/>
    <w:rsid w:val="00E62596"/>
    <w:rsid w:val="00E6306D"/>
    <w:rsid w:val="00E63C54"/>
    <w:rsid w:val="00E63DB1"/>
    <w:rsid w:val="00E6500A"/>
    <w:rsid w:val="00E6526E"/>
    <w:rsid w:val="00E65C15"/>
    <w:rsid w:val="00E66541"/>
    <w:rsid w:val="00E6722F"/>
    <w:rsid w:val="00E7151F"/>
    <w:rsid w:val="00E731FB"/>
    <w:rsid w:val="00E7419B"/>
    <w:rsid w:val="00E747E3"/>
    <w:rsid w:val="00E75128"/>
    <w:rsid w:val="00E756FC"/>
    <w:rsid w:val="00E76C57"/>
    <w:rsid w:val="00E82B45"/>
    <w:rsid w:val="00E844F8"/>
    <w:rsid w:val="00E85255"/>
    <w:rsid w:val="00E8531E"/>
    <w:rsid w:val="00E85981"/>
    <w:rsid w:val="00E917FB"/>
    <w:rsid w:val="00E92012"/>
    <w:rsid w:val="00E950B9"/>
    <w:rsid w:val="00E9628A"/>
    <w:rsid w:val="00E97264"/>
    <w:rsid w:val="00EA04BB"/>
    <w:rsid w:val="00EA137E"/>
    <w:rsid w:val="00EA22BE"/>
    <w:rsid w:val="00EA22E2"/>
    <w:rsid w:val="00EA3A7E"/>
    <w:rsid w:val="00EA3DA8"/>
    <w:rsid w:val="00EA3F62"/>
    <w:rsid w:val="00EA53B6"/>
    <w:rsid w:val="00EA554D"/>
    <w:rsid w:val="00EA5C84"/>
    <w:rsid w:val="00EA6954"/>
    <w:rsid w:val="00EA768F"/>
    <w:rsid w:val="00EB0848"/>
    <w:rsid w:val="00EB2910"/>
    <w:rsid w:val="00EB2B16"/>
    <w:rsid w:val="00EB2F55"/>
    <w:rsid w:val="00EB4AF3"/>
    <w:rsid w:val="00EC0647"/>
    <w:rsid w:val="00EC1094"/>
    <w:rsid w:val="00EC17DC"/>
    <w:rsid w:val="00EC22AC"/>
    <w:rsid w:val="00EC2BF1"/>
    <w:rsid w:val="00EC471D"/>
    <w:rsid w:val="00EC735F"/>
    <w:rsid w:val="00EC75F2"/>
    <w:rsid w:val="00ED0A99"/>
    <w:rsid w:val="00ED0C09"/>
    <w:rsid w:val="00ED4084"/>
    <w:rsid w:val="00ED4618"/>
    <w:rsid w:val="00ED51A0"/>
    <w:rsid w:val="00ED620A"/>
    <w:rsid w:val="00ED66F6"/>
    <w:rsid w:val="00ED7E53"/>
    <w:rsid w:val="00EE181A"/>
    <w:rsid w:val="00EE1FD2"/>
    <w:rsid w:val="00EE22C0"/>
    <w:rsid w:val="00EE3E51"/>
    <w:rsid w:val="00EE4693"/>
    <w:rsid w:val="00EE634B"/>
    <w:rsid w:val="00EE6D27"/>
    <w:rsid w:val="00EE7A38"/>
    <w:rsid w:val="00EF0335"/>
    <w:rsid w:val="00EF06BB"/>
    <w:rsid w:val="00EF1536"/>
    <w:rsid w:val="00EF2719"/>
    <w:rsid w:val="00EF27C8"/>
    <w:rsid w:val="00EF2A28"/>
    <w:rsid w:val="00EF3BF6"/>
    <w:rsid w:val="00EF3E05"/>
    <w:rsid w:val="00EF4013"/>
    <w:rsid w:val="00EF6C82"/>
    <w:rsid w:val="00EF79CC"/>
    <w:rsid w:val="00EF7BC0"/>
    <w:rsid w:val="00EF7C49"/>
    <w:rsid w:val="00F001F5"/>
    <w:rsid w:val="00F0077E"/>
    <w:rsid w:val="00F008F2"/>
    <w:rsid w:val="00F02223"/>
    <w:rsid w:val="00F02CED"/>
    <w:rsid w:val="00F03BC6"/>
    <w:rsid w:val="00F04840"/>
    <w:rsid w:val="00F04937"/>
    <w:rsid w:val="00F0595F"/>
    <w:rsid w:val="00F06B05"/>
    <w:rsid w:val="00F07B7C"/>
    <w:rsid w:val="00F100FA"/>
    <w:rsid w:val="00F10A1B"/>
    <w:rsid w:val="00F11CE3"/>
    <w:rsid w:val="00F11D8D"/>
    <w:rsid w:val="00F164F8"/>
    <w:rsid w:val="00F1676D"/>
    <w:rsid w:val="00F21509"/>
    <w:rsid w:val="00F22756"/>
    <w:rsid w:val="00F22C39"/>
    <w:rsid w:val="00F24F16"/>
    <w:rsid w:val="00F260EF"/>
    <w:rsid w:val="00F264BA"/>
    <w:rsid w:val="00F2660D"/>
    <w:rsid w:val="00F272D2"/>
    <w:rsid w:val="00F31E5E"/>
    <w:rsid w:val="00F325B0"/>
    <w:rsid w:val="00F3558B"/>
    <w:rsid w:val="00F35B26"/>
    <w:rsid w:val="00F36135"/>
    <w:rsid w:val="00F40257"/>
    <w:rsid w:val="00F40DAA"/>
    <w:rsid w:val="00F411EA"/>
    <w:rsid w:val="00F41DC5"/>
    <w:rsid w:val="00F42FDE"/>
    <w:rsid w:val="00F430B5"/>
    <w:rsid w:val="00F4314F"/>
    <w:rsid w:val="00F43FC0"/>
    <w:rsid w:val="00F47108"/>
    <w:rsid w:val="00F47F36"/>
    <w:rsid w:val="00F51EE0"/>
    <w:rsid w:val="00F53810"/>
    <w:rsid w:val="00F54079"/>
    <w:rsid w:val="00F54994"/>
    <w:rsid w:val="00F54B40"/>
    <w:rsid w:val="00F55416"/>
    <w:rsid w:val="00F572FD"/>
    <w:rsid w:val="00F60BFA"/>
    <w:rsid w:val="00F61481"/>
    <w:rsid w:val="00F61C2F"/>
    <w:rsid w:val="00F6215E"/>
    <w:rsid w:val="00F62A4D"/>
    <w:rsid w:val="00F643A0"/>
    <w:rsid w:val="00F64C39"/>
    <w:rsid w:val="00F65533"/>
    <w:rsid w:val="00F676AD"/>
    <w:rsid w:val="00F67DBB"/>
    <w:rsid w:val="00F71DF9"/>
    <w:rsid w:val="00F72C8C"/>
    <w:rsid w:val="00F72F47"/>
    <w:rsid w:val="00F73663"/>
    <w:rsid w:val="00F73C0A"/>
    <w:rsid w:val="00F73E9E"/>
    <w:rsid w:val="00F80BF0"/>
    <w:rsid w:val="00F81365"/>
    <w:rsid w:val="00F84997"/>
    <w:rsid w:val="00F8523A"/>
    <w:rsid w:val="00F8538D"/>
    <w:rsid w:val="00F8597B"/>
    <w:rsid w:val="00F86012"/>
    <w:rsid w:val="00F86AC4"/>
    <w:rsid w:val="00F918DE"/>
    <w:rsid w:val="00F939C8"/>
    <w:rsid w:val="00F94C80"/>
    <w:rsid w:val="00F96AFC"/>
    <w:rsid w:val="00F97A6A"/>
    <w:rsid w:val="00FA00C3"/>
    <w:rsid w:val="00FA1EBE"/>
    <w:rsid w:val="00FA3B11"/>
    <w:rsid w:val="00FA3EEC"/>
    <w:rsid w:val="00FA5DF5"/>
    <w:rsid w:val="00FA607B"/>
    <w:rsid w:val="00FA6F92"/>
    <w:rsid w:val="00FB0474"/>
    <w:rsid w:val="00FB4B0A"/>
    <w:rsid w:val="00FB71E8"/>
    <w:rsid w:val="00FB7D18"/>
    <w:rsid w:val="00FC01B7"/>
    <w:rsid w:val="00FC0BD6"/>
    <w:rsid w:val="00FC1425"/>
    <w:rsid w:val="00FC1919"/>
    <w:rsid w:val="00FC2F89"/>
    <w:rsid w:val="00FC3099"/>
    <w:rsid w:val="00FC43D4"/>
    <w:rsid w:val="00FC501C"/>
    <w:rsid w:val="00FC5811"/>
    <w:rsid w:val="00FC5960"/>
    <w:rsid w:val="00FC59DD"/>
    <w:rsid w:val="00FC6660"/>
    <w:rsid w:val="00FC6FFD"/>
    <w:rsid w:val="00FC7629"/>
    <w:rsid w:val="00FC7C2C"/>
    <w:rsid w:val="00FD0B89"/>
    <w:rsid w:val="00FD16EE"/>
    <w:rsid w:val="00FD1758"/>
    <w:rsid w:val="00FD246D"/>
    <w:rsid w:val="00FD2CBC"/>
    <w:rsid w:val="00FD32BA"/>
    <w:rsid w:val="00FD3E56"/>
    <w:rsid w:val="00FD3F64"/>
    <w:rsid w:val="00FD4D81"/>
    <w:rsid w:val="00FD5DF9"/>
    <w:rsid w:val="00FD7423"/>
    <w:rsid w:val="00FE039F"/>
    <w:rsid w:val="00FE1159"/>
    <w:rsid w:val="00FE11CC"/>
    <w:rsid w:val="00FE17D5"/>
    <w:rsid w:val="00FE2254"/>
    <w:rsid w:val="00FE2741"/>
    <w:rsid w:val="00FE2C04"/>
    <w:rsid w:val="00FE3161"/>
    <w:rsid w:val="00FE4FD4"/>
    <w:rsid w:val="00FF0AE3"/>
    <w:rsid w:val="00FF0EB2"/>
    <w:rsid w:val="00FF0F22"/>
    <w:rsid w:val="00FF139C"/>
    <w:rsid w:val="00FF2679"/>
    <w:rsid w:val="00FF2B04"/>
    <w:rsid w:val="00FF3C8D"/>
    <w:rsid w:val="00FF478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B8"/>
    <w:rPr>
      <w:sz w:val="24"/>
      <w:szCs w:val="24"/>
    </w:rPr>
  </w:style>
  <w:style w:type="paragraph" w:styleId="Rubrik1">
    <w:name w:val="heading 1"/>
    <w:basedOn w:val="Normal"/>
    <w:next w:val="Normal"/>
    <w:qFormat/>
    <w:rsid w:val="00A30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06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06C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306CA"/>
    <w:rPr>
      <w:color w:val="0000FF"/>
      <w:u w:val="single"/>
    </w:rPr>
  </w:style>
  <w:style w:type="table" w:styleId="Tabellrutnt">
    <w:name w:val="Table Grid"/>
    <w:basedOn w:val="Normaltabell"/>
    <w:rsid w:val="000D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3">
    <w:name w:val="Table List 3"/>
    <w:basedOn w:val="Normaltabell"/>
    <w:rsid w:val="006F13A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FB7D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7A4445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link w:val="tabelltextChar"/>
    <w:rsid w:val="007A4445"/>
    <w:rPr>
      <w:rFonts w:ascii="Arial" w:hAnsi="Arial" w:cs="Arial"/>
      <w:sz w:val="18"/>
      <w:szCs w:val="16"/>
    </w:rPr>
  </w:style>
  <w:style w:type="character" w:customStyle="1" w:styleId="tabelltextChar">
    <w:name w:val="tabelltext Char"/>
    <w:basedOn w:val="Standardstycketeckensnitt"/>
    <w:link w:val="tabelltext"/>
    <w:rsid w:val="007A4445"/>
    <w:rPr>
      <w:rFonts w:ascii="Arial" w:hAnsi="Arial" w:cs="Arial"/>
      <w:sz w:val="18"/>
      <w:szCs w:val="16"/>
      <w:lang w:val="sv-SE" w:eastAsia="sv-SE" w:bidi="ar-SA"/>
    </w:rPr>
  </w:style>
  <w:style w:type="character" w:styleId="Kommentarsreferens">
    <w:name w:val="annotation reference"/>
    <w:basedOn w:val="Standardstycketeckensnitt"/>
    <w:semiHidden/>
    <w:rsid w:val="005B29DE"/>
    <w:rPr>
      <w:sz w:val="16"/>
      <w:szCs w:val="16"/>
    </w:rPr>
  </w:style>
  <w:style w:type="paragraph" w:styleId="Kommentarer">
    <w:name w:val="annotation text"/>
    <w:basedOn w:val="Normal"/>
    <w:semiHidden/>
    <w:rsid w:val="005B29D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B29DE"/>
    <w:rPr>
      <w:b/>
      <w:bCs/>
    </w:rPr>
  </w:style>
  <w:style w:type="character" w:customStyle="1" w:styleId="bbody1">
    <w:name w:val="bbody1"/>
    <w:basedOn w:val="Standardstycketeckensnitt"/>
    <w:rsid w:val="00920E05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Stark">
    <w:name w:val="Strong"/>
    <w:basedOn w:val="Standardstycketeckensnitt"/>
    <w:qFormat/>
    <w:rsid w:val="00920E05"/>
    <w:rPr>
      <w:b/>
      <w:bCs/>
    </w:rPr>
  </w:style>
  <w:style w:type="character" w:customStyle="1" w:styleId="arttext1">
    <w:name w:val="arttext1"/>
    <w:basedOn w:val="Standardstycketeckensnitt"/>
    <w:rsid w:val="00FD2CBC"/>
    <w:rPr>
      <w:rFonts w:ascii="Verdana" w:hAnsi="Verdana" w:hint="default"/>
      <w:sz w:val="17"/>
      <w:szCs w:val="17"/>
    </w:rPr>
  </w:style>
  <w:style w:type="paragraph" w:styleId="Fotnotstext">
    <w:name w:val="footnote text"/>
    <w:basedOn w:val="Normal"/>
    <w:semiHidden/>
    <w:rsid w:val="00884F7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84F75"/>
    <w:rPr>
      <w:vertAlign w:val="superscript"/>
    </w:rPr>
  </w:style>
  <w:style w:type="character" w:styleId="Sidnummer">
    <w:name w:val="page number"/>
    <w:basedOn w:val="Standardstycketeckensnitt"/>
    <w:rsid w:val="00BC2B74"/>
  </w:style>
  <w:style w:type="paragraph" w:styleId="Oformateradtext">
    <w:name w:val="Plain Text"/>
    <w:basedOn w:val="Normal"/>
    <w:rsid w:val="00925445"/>
    <w:rPr>
      <w:rFonts w:ascii="Courier New" w:hAnsi="Courier New" w:cs="Courier New"/>
      <w:sz w:val="20"/>
      <w:szCs w:val="20"/>
    </w:rPr>
  </w:style>
  <w:style w:type="paragraph" w:styleId="Normalwebb">
    <w:name w:val="Normal (Web)"/>
    <w:aliases w:val=" webb"/>
    <w:basedOn w:val="Normal"/>
    <w:rsid w:val="00F55416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04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9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8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CA1B-3D85-4DD6-9B84-BD9F404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2006-05-31</vt:lpstr>
    </vt:vector>
  </TitlesOfParts>
  <Company>Svensk Handel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2006-05-31</dc:title>
  <dc:subject/>
  <dc:creator>Henrik Öhman</dc:creator>
  <cp:keywords/>
  <dc:description/>
  <cp:lastModifiedBy>shtlon</cp:lastModifiedBy>
  <cp:revision>2</cp:revision>
  <cp:lastPrinted>2011-01-14T10:42:00Z</cp:lastPrinted>
  <dcterms:created xsi:type="dcterms:W3CDTF">2011-02-14T14:36:00Z</dcterms:created>
  <dcterms:modified xsi:type="dcterms:W3CDTF">2011-02-14T14:36:00Z</dcterms:modified>
</cp:coreProperties>
</file>