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4B" w:rsidRPr="001E62D6" w:rsidRDefault="00F6494B" w:rsidP="00F6494B">
      <w:pPr>
        <w:rPr>
          <w:rFonts w:ascii="Calibri" w:hAnsi="Calibri"/>
          <w:sz w:val="20"/>
        </w:rPr>
      </w:pPr>
    </w:p>
    <w:p w:rsidR="00F6494B" w:rsidRPr="001E62D6" w:rsidRDefault="00F6494B" w:rsidP="00F6494B">
      <w:pPr>
        <w:rPr>
          <w:rFonts w:ascii="Calibri" w:hAnsi="Calibri"/>
        </w:rPr>
      </w:pPr>
    </w:p>
    <w:p w:rsidR="00F6494B" w:rsidRPr="001E62D6" w:rsidRDefault="00DA31BD" w:rsidP="00F6494B">
      <w:pPr>
        <w:rPr>
          <w:rFonts w:ascii="Calibri" w:hAnsi="Calibri"/>
          <w:b/>
        </w:rPr>
      </w:pPr>
      <w:r w:rsidRPr="001E62D6">
        <w:rPr>
          <w:rFonts w:ascii="Calibri" w:hAnsi="Calibri"/>
          <w:b/>
        </w:rPr>
        <w:t>USEIN KYSYTTYÄ</w:t>
      </w:r>
    </w:p>
    <w:p w:rsidR="00F6494B" w:rsidRPr="001E62D6" w:rsidRDefault="00F6494B" w:rsidP="00F6494B">
      <w:pPr>
        <w:rPr>
          <w:rFonts w:ascii="Calibri" w:hAnsi="Calibri"/>
        </w:rPr>
      </w:pPr>
    </w:p>
    <w:p w:rsidR="00F6494B" w:rsidRPr="001E62D6" w:rsidRDefault="00DA31BD" w:rsidP="00F6494B">
      <w:pPr>
        <w:rPr>
          <w:rFonts w:ascii="Calibri" w:hAnsi="Calibri"/>
          <w:b/>
        </w:rPr>
      </w:pPr>
      <w:r w:rsidRPr="001E62D6">
        <w:rPr>
          <w:rFonts w:ascii="Calibri" w:hAnsi="Calibri"/>
          <w:b/>
        </w:rPr>
        <w:t>Ruislese</w:t>
      </w:r>
      <w:r w:rsidRPr="001E62D6">
        <w:rPr>
          <w:rFonts w:ascii="Calibri" w:hAnsi="Calibri"/>
          <w:b/>
        </w:rPr>
        <w:br/>
      </w:r>
    </w:p>
    <w:p w:rsidR="00F6494B" w:rsidRPr="001E62D6" w:rsidRDefault="00DA31BD" w:rsidP="00F6494B">
      <w:pPr>
        <w:pStyle w:val="Luettelokappale"/>
        <w:numPr>
          <w:ilvl w:val="0"/>
          <w:numId w:val="1"/>
        </w:numPr>
        <w:rPr>
          <w:rFonts w:ascii="Calibri" w:hAnsi="Calibri"/>
          <w:b/>
        </w:rPr>
      </w:pPr>
      <w:r w:rsidRPr="001E62D6">
        <w:rPr>
          <w:rFonts w:ascii="Calibri" w:hAnsi="Calibri"/>
          <w:b/>
        </w:rPr>
        <w:t>Mikä on ruislese?</w:t>
      </w:r>
      <w:r w:rsidRPr="001E62D6">
        <w:rPr>
          <w:rFonts w:ascii="Calibri" w:hAnsi="Calibri"/>
          <w:b/>
        </w:rPr>
        <w:br/>
      </w:r>
    </w:p>
    <w:p w:rsidR="00F6494B" w:rsidRPr="003951C6" w:rsidRDefault="00DA31BD" w:rsidP="00F6494B">
      <w:pPr>
        <w:pStyle w:val="Luettelokappale"/>
        <w:rPr>
          <w:rFonts w:ascii="Calibri" w:hAnsi="Calibri"/>
          <w:color w:val="147D00" w:themeColor="accent5"/>
        </w:rPr>
      </w:pPr>
      <w:r w:rsidRPr="001E62D6">
        <w:rPr>
          <w:rFonts w:ascii="Calibri" w:hAnsi="Calibri"/>
        </w:rPr>
        <w:t>Ruislese on rukiinjyvän kuorikerroksista valmistettu myllytuote, jota käytetään usein leivissä lisäämässä niiden kuitupitoisuutta. Kuorikerrosten osuus rukiin jyvän kokonaispainosta on noin 10-15 %.</w:t>
      </w:r>
      <w:r w:rsidRPr="001E62D6">
        <w:rPr>
          <w:rFonts w:ascii="Calibri" w:hAnsi="Calibri"/>
        </w:rPr>
        <w:br/>
      </w:r>
      <w:r w:rsidRPr="001E62D6">
        <w:rPr>
          <w:rFonts w:ascii="Calibri" w:hAnsi="Calibri"/>
        </w:rPr>
        <w:br/>
      </w:r>
      <w:r w:rsidRPr="003951C6">
        <w:rPr>
          <w:rFonts w:ascii="Calibri" w:hAnsi="Calibri"/>
        </w:rPr>
        <w:t>Ruislese valmistetaan rukiin uloimmista kuorikerroksista.</w:t>
      </w:r>
    </w:p>
    <w:p w:rsidR="00F6494B" w:rsidRPr="001E62D6" w:rsidRDefault="00F6494B" w:rsidP="00F6494B">
      <w:pPr>
        <w:pStyle w:val="Luettelokappale"/>
        <w:rPr>
          <w:rFonts w:ascii="Calibri" w:hAnsi="Calibri"/>
        </w:rPr>
      </w:pPr>
    </w:p>
    <w:p w:rsidR="00F6494B" w:rsidRPr="001E62D6" w:rsidRDefault="00DA31BD" w:rsidP="00F6494B">
      <w:pPr>
        <w:pStyle w:val="Luettelokappale"/>
        <w:numPr>
          <w:ilvl w:val="0"/>
          <w:numId w:val="1"/>
        </w:numPr>
        <w:rPr>
          <w:rFonts w:ascii="Calibri" w:hAnsi="Calibri"/>
          <w:b/>
        </w:rPr>
      </w:pPr>
      <w:r w:rsidRPr="001E62D6">
        <w:rPr>
          <w:rFonts w:ascii="Calibri" w:hAnsi="Calibri"/>
          <w:b/>
        </w:rPr>
        <w:t>Miksi se on hyödyllistä?</w:t>
      </w:r>
      <w:r w:rsidRPr="001E62D6">
        <w:rPr>
          <w:rFonts w:ascii="Calibri" w:hAnsi="Calibri"/>
          <w:b/>
        </w:rPr>
        <w:br/>
      </w:r>
    </w:p>
    <w:p w:rsidR="00F6494B" w:rsidRPr="00892E65" w:rsidRDefault="00DA31BD" w:rsidP="00F6494B">
      <w:pPr>
        <w:ind w:left="720"/>
        <w:rPr>
          <w:rFonts w:ascii="Calibri" w:hAnsi="Calibri"/>
          <w:lang w:val="fi-FI"/>
        </w:rPr>
      </w:pPr>
      <w:r w:rsidRPr="00892E65">
        <w:rPr>
          <w:rFonts w:ascii="Calibri" w:hAnsi="Calibri"/>
          <w:lang w:val="fi-FI"/>
        </w:rPr>
        <w:t xml:space="preserve">Ruislese on rukiin ravinteikkain osa. Se sisältää runsaasti ravintokuitua sekä muita bioaktiivisia yhdisteitä kuten lignaaneja ja fenolisia happoja. </w:t>
      </w:r>
      <w:r w:rsidRPr="00892E65">
        <w:rPr>
          <w:rFonts w:ascii="Calibri" w:hAnsi="Calibri"/>
          <w:lang w:val="fi-FI"/>
        </w:rPr>
        <w:br/>
      </w:r>
      <w:r w:rsidRPr="00892E65">
        <w:rPr>
          <w:rFonts w:ascii="Calibri" w:hAnsi="Calibri"/>
          <w:lang w:val="fi-FI"/>
        </w:rPr>
        <w:br/>
        <w:t>Lisäksi se sisältää B- ja E-vitamiineja sekä mineraaleja. Rukiin leseosasta saatavia mineraaleja ovat mm. mangaani, magnesium, rauta ja kupari.</w:t>
      </w:r>
      <w:r w:rsidRPr="00892E65">
        <w:rPr>
          <w:rFonts w:ascii="Calibri" w:hAnsi="Calibri"/>
          <w:lang w:val="fi-FI"/>
        </w:rPr>
        <w:br/>
      </w:r>
      <w:r w:rsidRPr="00892E65">
        <w:rPr>
          <w:rFonts w:ascii="Calibri" w:hAnsi="Calibri"/>
          <w:lang w:val="fi-FI"/>
        </w:rPr>
        <w:br/>
        <w:t>Ravintokuidulla tarkoitetaan kasviksista saatavia hiilihydraatteja, jotka eivät imeydy ruoansulatuskanavassa.</w:t>
      </w:r>
      <w:r w:rsidRPr="00892E65">
        <w:rPr>
          <w:rFonts w:ascii="Calibri" w:hAnsi="Calibri"/>
          <w:lang w:val="fi-FI"/>
        </w:rPr>
        <w:br/>
      </w:r>
      <w:r w:rsidRPr="00892E65">
        <w:rPr>
          <w:rFonts w:ascii="Calibri" w:hAnsi="Calibri"/>
          <w:lang w:val="fi-FI"/>
        </w:rPr>
        <w:br/>
        <w:t>Ravintokuitu on terveellistä, koska se:</w:t>
      </w:r>
      <w:r w:rsidRPr="00892E65">
        <w:rPr>
          <w:rFonts w:ascii="Calibri" w:hAnsi="Calibri"/>
          <w:lang w:val="fi-FI"/>
        </w:rPr>
        <w:br/>
      </w:r>
    </w:p>
    <w:p w:rsidR="00F6494B" w:rsidRDefault="00DA31BD" w:rsidP="00F6494B">
      <w:pPr>
        <w:pStyle w:val="Luettelokappale"/>
        <w:numPr>
          <w:ilvl w:val="0"/>
          <w:numId w:val="2"/>
        </w:numPr>
        <w:rPr>
          <w:rFonts w:ascii="Calibri" w:hAnsi="Calibri"/>
        </w:rPr>
      </w:pPr>
      <w:r>
        <w:rPr>
          <w:rFonts w:ascii="Calibri" w:hAnsi="Calibri"/>
        </w:rPr>
        <w:t>edistää suun ja hampaiden terveyttä. Kuitupitoinen ruoka vaatii enemmän pureskelua, minkä johdosta sylkeä erittyy enemmän ja sen seurauksena ikenet ja hampaat pysyvät terveempinä.</w:t>
      </w:r>
      <w:r>
        <w:rPr>
          <w:rFonts w:ascii="Calibri" w:hAnsi="Calibri"/>
        </w:rPr>
        <w:br/>
      </w:r>
    </w:p>
    <w:p w:rsidR="00F6494B" w:rsidRPr="0027316D" w:rsidRDefault="00DA31BD" w:rsidP="00F6494B">
      <w:pPr>
        <w:pStyle w:val="Luettelokappale"/>
        <w:numPr>
          <w:ilvl w:val="0"/>
          <w:numId w:val="2"/>
        </w:numPr>
        <w:rPr>
          <w:rFonts w:ascii="Calibri" w:hAnsi="Calibri"/>
        </w:rPr>
      </w:pPr>
      <w:r w:rsidRPr="0027316D">
        <w:rPr>
          <w:rFonts w:ascii="Calibri" w:hAnsi="Calibri"/>
        </w:rPr>
        <w:t>lisää vatsahappojen muodostusta ja hidastaa vatsan sisällön siirtymistä ohutsuoleen ja sitä kautta ylläpitää kylläisyyden tunteen pidempään.</w:t>
      </w:r>
      <w:r>
        <w:rPr>
          <w:rFonts w:ascii="Calibri" w:hAnsi="Calibri"/>
        </w:rPr>
        <w:br/>
      </w:r>
    </w:p>
    <w:p w:rsidR="00F6494B" w:rsidRPr="0027316D" w:rsidRDefault="00DA31BD" w:rsidP="00F6494B">
      <w:pPr>
        <w:pStyle w:val="Luettelokappale"/>
        <w:numPr>
          <w:ilvl w:val="0"/>
          <w:numId w:val="2"/>
        </w:numPr>
        <w:rPr>
          <w:rFonts w:ascii="Calibri" w:hAnsi="Calibri"/>
          <w:b/>
        </w:rPr>
      </w:pPr>
      <w:r>
        <w:rPr>
          <w:rFonts w:ascii="Calibri" w:hAnsi="Calibri"/>
        </w:rPr>
        <w:t>nopeuttaa ruoan kulkua suolistossa ja vähentää haitallisten yhdisteiden pitoisuuksia sekä on hyväksi paksusuolen bakteerikannalle. Ravintokuitu vähentää ummetusta ja erilaisten syöpien riskiä sekä sitoo sappihappoa.</w:t>
      </w:r>
      <w:r>
        <w:rPr>
          <w:rFonts w:ascii="Calibri" w:hAnsi="Calibri"/>
        </w:rPr>
        <w:br/>
      </w:r>
    </w:p>
    <w:p w:rsidR="00F6494B" w:rsidRPr="0027316D" w:rsidRDefault="00DA31BD" w:rsidP="00F6494B">
      <w:pPr>
        <w:pStyle w:val="Luettelokappale"/>
        <w:numPr>
          <w:ilvl w:val="0"/>
          <w:numId w:val="2"/>
        </w:numPr>
        <w:rPr>
          <w:rFonts w:ascii="Calibri" w:hAnsi="Calibri"/>
          <w:b/>
        </w:rPr>
      </w:pPr>
      <w:r>
        <w:rPr>
          <w:rFonts w:ascii="Calibri" w:hAnsi="Calibri"/>
        </w:rPr>
        <w:t>estää ruoasta saatavan kolesterolin imeytymistä ja siten alentaa kolesterolipitoisuuksia. Lisää myös sappihappojen vapautumista paksusuolessa ja ehkäisee näin sappikivien syntyä ja pienentää sydän- ja verisuonitautien riskiä. Vaikuttaa myös plasman triglyseriditasoihin ja veren hyytymiseen positiivisesti.</w:t>
      </w:r>
      <w:r>
        <w:rPr>
          <w:rFonts w:ascii="Calibri" w:hAnsi="Calibri"/>
        </w:rPr>
        <w:br/>
      </w:r>
    </w:p>
    <w:p w:rsidR="00F6494B" w:rsidRPr="0027316D" w:rsidRDefault="00DA31BD" w:rsidP="00F6494B">
      <w:pPr>
        <w:pStyle w:val="Luettelokappale"/>
        <w:numPr>
          <w:ilvl w:val="0"/>
          <w:numId w:val="2"/>
        </w:numPr>
        <w:rPr>
          <w:rFonts w:ascii="Calibri" w:hAnsi="Calibri"/>
          <w:b/>
        </w:rPr>
      </w:pPr>
      <w:r>
        <w:rPr>
          <w:rFonts w:ascii="Calibri" w:hAnsi="Calibri"/>
        </w:rPr>
        <w:t>hidastaa hiilihydraattien imeytymistä ja siten tasoittaa veren glukoositasoja hyödyttäen erityisesti diabeetikkoja.</w:t>
      </w:r>
    </w:p>
    <w:p w:rsidR="00F6494B" w:rsidRPr="00892E65" w:rsidRDefault="00F6494B" w:rsidP="00F6494B">
      <w:pPr>
        <w:ind w:left="720"/>
        <w:rPr>
          <w:rFonts w:ascii="Calibri" w:hAnsi="Calibri"/>
          <w:lang w:val="fi-FI"/>
        </w:rPr>
      </w:pPr>
    </w:p>
    <w:p w:rsidR="00F6494B" w:rsidRPr="001E62D6" w:rsidRDefault="00DA31BD" w:rsidP="00F6494B">
      <w:pPr>
        <w:pStyle w:val="Luettelokappale"/>
        <w:numPr>
          <w:ilvl w:val="0"/>
          <w:numId w:val="1"/>
        </w:numPr>
        <w:rPr>
          <w:rFonts w:ascii="Calibri" w:hAnsi="Calibri"/>
          <w:b/>
        </w:rPr>
      </w:pPr>
      <w:r w:rsidRPr="001E62D6">
        <w:rPr>
          <w:rFonts w:ascii="Calibri" w:hAnsi="Calibri"/>
          <w:b/>
        </w:rPr>
        <w:t xml:space="preserve">Miksi ruislesettä ei löydy muista välipalatuotteista? </w:t>
      </w:r>
      <w:r w:rsidRPr="001E62D6">
        <w:rPr>
          <w:rFonts w:ascii="Calibri" w:hAnsi="Calibri"/>
          <w:b/>
        </w:rPr>
        <w:br/>
      </w:r>
    </w:p>
    <w:p w:rsidR="00F6494B" w:rsidRDefault="00DA31BD" w:rsidP="00F6494B">
      <w:pPr>
        <w:pStyle w:val="Luettelokappale"/>
        <w:rPr>
          <w:rFonts w:ascii="Calibri" w:hAnsi="Calibri"/>
        </w:rPr>
      </w:pPr>
      <w:r w:rsidRPr="001E62D6">
        <w:rPr>
          <w:rFonts w:ascii="Calibri" w:hAnsi="Calibri"/>
        </w:rPr>
        <w:t>Ruislese, kuten monien muidenkin viljojen leseosat, ovat runsaskuituisia ja siten vaikeita työstää. Esimerkiksi ruisleivän leivonta perustuu pääasiassa rukiin jyvän sisempien osien sisältämän tärkkelyksen vedensidontakykyyn ja liisteröitymiseen. Ruislese ei sisällä riittävästi tärkkelystä, jotta sitä voi</w:t>
      </w:r>
      <w:r>
        <w:rPr>
          <w:rFonts w:ascii="Calibri" w:hAnsi="Calibri"/>
        </w:rPr>
        <w:t>si</w:t>
      </w:r>
      <w:r w:rsidRPr="001E62D6">
        <w:rPr>
          <w:rFonts w:ascii="Calibri" w:hAnsi="Calibri"/>
        </w:rPr>
        <w:t xml:space="preserve"> leipoa tai työstää.</w:t>
      </w:r>
      <w:r w:rsidRPr="001E62D6">
        <w:rPr>
          <w:rFonts w:ascii="Calibri" w:hAnsi="Calibri"/>
        </w:rPr>
        <w:br/>
      </w:r>
      <w:r w:rsidRPr="001E62D6">
        <w:rPr>
          <w:rFonts w:ascii="Calibri" w:hAnsi="Calibri"/>
        </w:rPr>
        <w:br/>
        <w:t xml:space="preserve">Ruislesettä käytetään leivonnassa kuitupitoisuuden lisäämiseksi, mutta ruisleseestä itsestään ei voi leipoa. </w:t>
      </w:r>
    </w:p>
    <w:p w:rsidR="00F6494B" w:rsidRDefault="00F6494B" w:rsidP="00F6494B">
      <w:pPr>
        <w:pStyle w:val="Luettelokappale"/>
        <w:rPr>
          <w:rFonts w:ascii="Calibri" w:hAnsi="Calibri"/>
        </w:rPr>
      </w:pPr>
    </w:p>
    <w:p w:rsidR="00F6494B" w:rsidRPr="001E62D6" w:rsidRDefault="00DA31BD" w:rsidP="00F6494B">
      <w:pPr>
        <w:pStyle w:val="Luettelokappale"/>
        <w:rPr>
          <w:rFonts w:ascii="Calibri" w:hAnsi="Calibri"/>
        </w:rPr>
      </w:pPr>
      <w:r>
        <w:rPr>
          <w:rFonts w:ascii="Calibri" w:hAnsi="Calibri"/>
        </w:rPr>
        <w:t>Ruisvoiman kehittämän menetelmän</w:t>
      </w:r>
      <w:r w:rsidRPr="001E62D6">
        <w:rPr>
          <w:rFonts w:ascii="Calibri" w:hAnsi="Calibri"/>
        </w:rPr>
        <w:t xml:space="preserve"> ansiosta ruislesettä voidaan nyt hyödyntää TEMPO Ruisvälipalassa ja jatkossa muissa Ruisvoima-tuotteissa.</w:t>
      </w:r>
      <w:r w:rsidR="003F3B42">
        <w:rPr>
          <w:rFonts w:ascii="Calibri" w:hAnsi="Calibri"/>
        </w:rPr>
        <w:t xml:space="preserve"> TEMPO Ruisvälipala sisältää kuitua erittäin paljon – jopa 22% – joten vettä kannattaa juoda riittävästi välipalahetken yhteydessä.</w:t>
      </w:r>
    </w:p>
    <w:p w:rsidR="00F6494B" w:rsidRPr="00892E65" w:rsidRDefault="00F6494B" w:rsidP="00F6494B">
      <w:pPr>
        <w:rPr>
          <w:rFonts w:ascii="Calibri" w:hAnsi="Calibri"/>
          <w:b/>
          <w:lang w:val="fi-FI"/>
        </w:rPr>
      </w:pPr>
    </w:p>
    <w:p w:rsidR="00F6494B" w:rsidRPr="001E62D6" w:rsidRDefault="00DA31BD" w:rsidP="00F6494B">
      <w:pPr>
        <w:rPr>
          <w:rFonts w:ascii="Calibri" w:hAnsi="Calibri"/>
          <w:b/>
        </w:rPr>
      </w:pPr>
      <w:r w:rsidRPr="001E62D6">
        <w:rPr>
          <w:rFonts w:ascii="Calibri" w:hAnsi="Calibri"/>
          <w:b/>
        </w:rPr>
        <w:t>TEMPO Ruisvälipala</w:t>
      </w:r>
      <w:r w:rsidRPr="001E62D6">
        <w:rPr>
          <w:rFonts w:ascii="Calibri" w:hAnsi="Calibri"/>
          <w:b/>
        </w:rPr>
        <w:br/>
      </w:r>
      <w:r w:rsidRPr="001E62D6">
        <w:rPr>
          <w:rFonts w:ascii="Calibri" w:hAnsi="Calibri"/>
          <w:b/>
        </w:rPr>
        <w:br/>
      </w:r>
    </w:p>
    <w:p w:rsidR="00F6494B" w:rsidRPr="001E62D6" w:rsidRDefault="00DA31BD" w:rsidP="00F6494B">
      <w:pPr>
        <w:pStyle w:val="Luettelokappale"/>
        <w:numPr>
          <w:ilvl w:val="0"/>
          <w:numId w:val="1"/>
        </w:numPr>
        <w:rPr>
          <w:rFonts w:ascii="Calibri" w:hAnsi="Calibri"/>
        </w:rPr>
      </w:pPr>
      <w:r w:rsidRPr="001E62D6">
        <w:rPr>
          <w:rFonts w:ascii="Calibri" w:hAnsi="Calibri"/>
          <w:b/>
        </w:rPr>
        <w:t>Viedäänkö TEMPO Ruisvälipalaa myös ulkomaille?</w:t>
      </w:r>
      <w:r>
        <w:rPr>
          <w:rFonts w:ascii="Calibri" w:hAnsi="Calibri"/>
          <w:b/>
        </w:rPr>
        <w:br/>
      </w:r>
      <w:r w:rsidRPr="001E62D6">
        <w:rPr>
          <w:rFonts w:ascii="Calibri" w:hAnsi="Calibri"/>
          <w:b/>
        </w:rPr>
        <w:br/>
      </w:r>
      <w:r w:rsidRPr="001E62D6">
        <w:rPr>
          <w:rFonts w:ascii="Calibri" w:hAnsi="Calibri"/>
        </w:rPr>
        <w:t xml:space="preserve">Toistaiseksi </w:t>
      </w:r>
      <w:r>
        <w:rPr>
          <w:rFonts w:ascii="Calibri" w:hAnsi="Calibri"/>
        </w:rPr>
        <w:t>TEMPO Ruisvälipalaa on saatavilla Suomesta</w:t>
      </w:r>
      <w:r w:rsidRPr="001E62D6">
        <w:rPr>
          <w:rFonts w:ascii="Calibri" w:hAnsi="Calibri"/>
        </w:rPr>
        <w:t>.</w:t>
      </w:r>
      <w:r>
        <w:rPr>
          <w:rFonts w:ascii="Calibri" w:hAnsi="Calibri"/>
        </w:rPr>
        <w:t xml:space="preserve"> TEMPO Ruisvälipala on suunniteltu nimenomaan </w:t>
      </w:r>
      <w:r w:rsidRPr="001E62D6">
        <w:rPr>
          <w:rFonts w:ascii="Calibri" w:hAnsi="Calibri"/>
        </w:rPr>
        <w:t>suomalaiseen makuun, koska suomalaisilla on pitkät perinteet rukiin syömisessä</w:t>
      </w:r>
      <w:r>
        <w:rPr>
          <w:rFonts w:ascii="Calibri" w:hAnsi="Calibri"/>
        </w:rPr>
        <w:t xml:space="preserve"> ja se on suomalaisten</w:t>
      </w:r>
      <w:r w:rsidRPr="001E62D6">
        <w:rPr>
          <w:rFonts w:ascii="Calibri" w:hAnsi="Calibri"/>
        </w:rPr>
        <w:t xml:space="preserve"> pääasiallinen kuitulähde.</w:t>
      </w:r>
    </w:p>
    <w:p w:rsidR="00F6494B" w:rsidRPr="001E62D6" w:rsidRDefault="00F6494B" w:rsidP="00F6494B">
      <w:pPr>
        <w:pStyle w:val="Luettelokappale"/>
        <w:rPr>
          <w:rFonts w:ascii="Calibri" w:hAnsi="Calibri"/>
          <w:b/>
        </w:rPr>
      </w:pPr>
    </w:p>
    <w:p w:rsidR="00F6494B" w:rsidRPr="001E62D6" w:rsidRDefault="00DA31BD" w:rsidP="00F6494B">
      <w:pPr>
        <w:pStyle w:val="Luettelokappale"/>
        <w:numPr>
          <w:ilvl w:val="0"/>
          <w:numId w:val="1"/>
        </w:numPr>
        <w:rPr>
          <w:rFonts w:ascii="Calibri" w:hAnsi="Calibri"/>
          <w:b/>
        </w:rPr>
      </w:pPr>
      <w:r w:rsidRPr="001E62D6">
        <w:rPr>
          <w:rFonts w:ascii="Calibri" w:hAnsi="Calibri"/>
          <w:b/>
        </w:rPr>
        <w:t>Miksi TEMPO Ruisvälipala tuotetaan Saksassa?</w:t>
      </w:r>
      <w:r>
        <w:rPr>
          <w:rFonts w:ascii="Calibri" w:hAnsi="Calibri"/>
          <w:b/>
        </w:rPr>
        <w:br/>
      </w:r>
    </w:p>
    <w:p w:rsidR="00F6494B" w:rsidRPr="001E62D6" w:rsidRDefault="00DA31BD" w:rsidP="00F6494B">
      <w:pPr>
        <w:pStyle w:val="Luettelokappale"/>
        <w:rPr>
          <w:rFonts w:ascii="Calibri" w:hAnsi="Calibri"/>
        </w:rPr>
      </w:pPr>
      <w:r w:rsidRPr="001E62D6">
        <w:rPr>
          <w:rFonts w:ascii="Calibri" w:hAnsi="Calibri"/>
        </w:rPr>
        <w:t>Tempo Ruisvälipala tuotetaan Saksassa</w:t>
      </w:r>
      <w:r>
        <w:rPr>
          <w:rFonts w:ascii="Calibri" w:hAnsi="Calibri"/>
        </w:rPr>
        <w:t>,</w:t>
      </w:r>
      <w:r w:rsidRPr="001E62D6">
        <w:rPr>
          <w:rFonts w:ascii="Calibri" w:hAnsi="Calibri"/>
        </w:rPr>
        <w:t xml:space="preserve"> koska sieltä lö</w:t>
      </w:r>
      <w:r>
        <w:rPr>
          <w:rFonts w:ascii="Calibri" w:hAnsi="Calibri"/>
        </w:rPr>
        <w:t>ytyi tarvittava</w:t>
      </w:r>
      <w:r w:rsidRPr="001E62D6">
        <w:rPr>
          <w:rFonts w:ascii="Calibri" w:hAnsi="Calibri"/>
        </w:rPr>
        <w:t xml:space="preserve"> teknologiaosaaminen sekä riittävän suuri kapasiteettivalmius. </w:t>
      </w:r>
      <w:r w:rsidRPr="001E62D6">
        <w:rPr>
          <w:rFonts w:ascii="Calibri" w:hAnsi="Calibri"/>
        </w:rPr>
        <w:br/>
      </w:r>
    </w:p>
    <w:p w:rsidR="00F6494B" w:rsidRDefault="00DA31BD" w:rsidP="00F6494B">
      <w:pPr>
        <w:pStyle w:val="Luettelokappale"/>
        <w:numPr>
          <w:ilvl w:val="0"/>
          <w:numId w:val="1"/>
        </w:numPr>
        <w:rPr>
          <w:rFonts w:ascii="Calibri" w:hAnsi="Calibri"/>
          <w:b/>
        </w:rPr>
      </w:pPr>
      <w:r w:rsidRPr="001E62D6">
        <w:rPr>
          <w:rFonts w:ascii="Calibri" w:hAnsi="Calibri"/>
          <w:b/>
        </w:rPr>
        <w:t>Miten pellavaa on hyödynnetty TEMPO Ruisvälipalassa?</w:t>
      </w:r>
      <w:r>
        <w:rPr>
          <w:rFonts w:ascii="Calibri" w:hAnsi="Calibri"/>
          <w:b/>
        </w:rPr>
        <w:br/>
      </w:r>
    </w:p>
    <w:p w:rsidR="00F6494B" w:rsidRPr="00F6494B" w:rsidRDefault="00DA31BD" w:rsidP="00F6494B">
      <w:pPr>
        <w:pStyle w:val="Luettelokappale"/>
        <w:rPr>
          <w:rFonts w:ascii="Calibri" w:hAnsi="Calibri"/>
        </w:rPr>
      </w:pPr>
      <w:r w:rsidRPr="001E62D6">
        <w:rPr>
          <w:rFonts w:ascii="Calibri" w:hAnsi="Calibri"/>
        </w:rPr>
        <w:t>Pellava on hyödyllinen raaka-aine, koska siitä</w:t>
      </w:r>
      <w:r>
        <w:rPr>
          <w:rFonts w:ascii="Calibri" w:hAnsi="Calibri"/>
        </w:rPr>
        <w:t xml:space="preserve"> saadaan </w:t>
      </w:r>
      <w:r w:rsidR="00892E65">
        <w:rPr>
          <w:rFonts w:ascii="Calibri" w:hAnsi="Calibri"/>
        </w:rPr>
        <w:t>ravinto</w:t>
      </w:r>
      <w:r>
        <w:rPr>
          <w:rFonts w:ascii="Calibri" w:hAnsi="Calibri"/>
        </w:rPr>
        <w:t xml:space="preserve">kuitua, </w:t>
      </w:r>
      <w:r w:rsidR="003E15A7">
        <w:rPr>
          <w:rFonts w:ascii="Calibri" w:hAnsi="Calibri"/>
        </w:rPr>
        <w:t xml:space="preserve">proteiinia, </w:t>
      </w:r>
      <w:r>
        <w:rPr>
          <w:rFonts w:ascii="Calibri" w:hAnsi="Calibri"/>
        </w:rPr>
        <w:t xml:space="preserve">lignaaneja </w:t>
      </w:r>
      <w:r w:rsidRPr="001E62D6">
        <w:rPr>
          <w:rFonts w:ascii="Calibri" w:hAnsi="Calibri"/>
        </w:rPr>
        <w:t xml:space="preserve">ja </w:t>
      </w:r>
      <w:r w:rsidR="00266C38">
        <w:rPr>
          <w:rFonts w:ascii="Calibri" w:hAnsi="Calibri"/>
        </w:rPr>
        <w:t>O</w:t>
      </w:r>
      <w:r w:rsidR="00892E65">
        <w:rPr>
          <w:rFonts w:ascii="Calibri" w:hAnsi="Calibri"/>
        </w:rPr>
        <w:t>mega-3</w:t>
      </w:r>
      <w:r w:rsidR="00F21A3C">
        <w:rPr>
          <w:rFonts w:ascii="Calibri" w:hAnsi="Calibri"/>
        </w:rPr>
        <w:t xml:space="preserve"> </w:t>
      </w:r>
      <w:r w:rsidR="00892E65">
        <w:rPr>
          <w:rFonts w:ascii="Calibri" w:hAnsi="Calibri"/>
        </w:rPr>
        <w:t xml:space="preserve">-rasvahappoja. </w:t>
      </w:r>
      <w:r w:rsidR="003E15A7">
        <w:rPr>
          <w:rFonts w:ascii="Calibri" w:hAnsi="Calibri"/>
        </w:rPr>
        <w:t>Lignaanien lähteenä pellava on erinomainen</w:t>
      </w:r>
      <w:r w:rsidR="00266C38">
        <w:rPr>
          <w:rFonts w:ascii="Calibri" w:hAnsi="Calibri"/>
        </w:rPr>
        <w:t>,</w:t>
      </w:r>
      <w:r w:rsidR="003E15A7">
        <w:rPr>
          <w:rFonts w:ascii="Calibri" w:hAnsi="Calibri"/>
        </w:rPr>
        <w:t xml:space="preserve"> sillä se sisältää jopa 100-1000 kertaa enemmän lignaaneja kuin muut syötävät</w:t>
      </w:r>
      <w:r w:rsidR="00266C38">
        <w:rPr>
          <w:rFonts w:ascii="Calibri" w:hAnsi="Calibri"/>
        </w:rPr>
        <w:t xml:space="preserve"> kasvit. Pellava toimii hyvänä O</w:t>
      </w:r>
      <w:r w:rsidR="003E15A7">
        <w:rPr>
          <w:rFonts w:ascii="Calibri" w:hAnsi="Calibri"/>
        </w:rPr>
        <w:t>mega-3-rasvahappojen lähteenä myös kasvissyöjille.</w:t>
      </w:r>
      <w:r w:rsidRPr="00F6494B">
        <w:rPr>
          <w:rFonts w:ascii="Calibri" w:hAnsi="Calibri"/>
          <w:b/>
        </w:rPr>
        <w:br/>
      </w:r>
    </w:p>
    <w:p w:rsidR="00F6494B" w:rsidRPr="00F6494B" w:rsidRDefault="00F6494B" w:rsidP="00F6494B">
      <w:pPr>
        <w:pStyle w:val="Luettelokappale"/>
        <w:numPr>
          <w:ilvl w:val="0"/>
          <w:numId w:val="1"/>
        </w:numPr>
        <w:rPr>
          <w:rFonts w:ascii="Calibri" w:hAnsi="Calibri"/>
          <w:b/>
        </w:rPr>
      </w:pPr>
      <w:r>
        <w:rPr>
          <w:rFonts w:ascii="Calibri" w:hAnsi="Calibri"/>
          <w:b/>
          <w:szCs w:val="28"/>
        </w:rPr>
        <w:t>Onko TEMPO</w:t>
      </w:r>
      <w:r w:rsidRPr="00F6494B">
        <w:rPr>
          <w:rFonts w:ascii="Calibri" w:hAnsi="Calibri"/>
          <w:b/>
          <w:szCs w:val="28"/>
        </w:rPr>
        <w:t xml:space="preserve"> Ruisvälipalan valmistuksessa käytetty lisäaineita?</w:t>
      </w:r>
      <w:r w:rsidRPr="00F6494B">
        <w:rPr>
          <w:rFonts w:ascii="Calibri" w:hAnsi="Calibri"/>
          <w:b/>
          <w:szCs w:val="28"/>
        </w:rPr>
        <w:br/>
      </w:r>
    </w:p>
    <w:p w:rsidR="00F6494B" w:rsidRPr="00F6494B" w:rsidRDefault="00F6494B" w:rsidP="00F6494B">
      <w:pPr>
        <w:pStyle w:val="Luettelokappale"/>
        <w:rPr>
          <w:rFonts w:ascii="Calibri" w:hAnsi="Calibri"/>
          <w:b/>
        </w:rPr>
      </w:pPr>
      <w:r>
        <w:rPr>
          <w:rFonts w:ascii="Calibri" w:hAnsi="Calibri"/>
          <w:szCs w:val="28"/>
        </w:rPr>
        <w:t>TEMPO</w:t>
      </w:r>
      <w:r w:rsidRPr="00F6494B">
        <w:rPr>
          <w:rFonts w:ascii="Calibri" w:hAnsi="Calibri"/>
          <w:szCs w:val="28"/>
        </w:rPr>
        <w:t xml:space="preserve"> Ruisvälipalan valmistukseen ei ole käytetty lisäaineita, mutta sen sisältämä mausteseos sisältää pienen määrän lisäaineeksi luokiteltavaa muunneltua tärkkelystä. Mausteen sisältämää tärkkelystä on muunneltu, jotta se kestää paremmin mm. kuumuutta.</w:t>
      </w:r>
      <w:r>
        <w:rPr>
          <w:rFonts w:ascii="Calibri" w:hAnsi="Calibri"/>
          <w:szCs w:val="28"/>
        </w:rPr>
        <w:br/>
      </w:r>
    </w:p>
    <w:p w:rsidR="00F6494B" w:rsidRPr="001E62D6" w:rsidRDefault="00DA31BD" w:rsidP="00F6494B">
      <w:pPr>
        <w:pStyle w:val="Luettelokappale"/>
        <w:numPr>
          <w:ilvl w:val="0"/>
          <w:numId w:val="1"/>
        </w:numPr>
        <w:rPr>
          <w:rFonts w:ascii="Calibri" w:hAnsi="Calibri"/>
          <w:b/>
        </w:rPr>
      </w:pPr>
      <w:r w:rsidRPr="001E62D6">
        <w:rPr>
          <w:rFonts w:ascii="Calibri" w:hAnsi="Calibri"/>
          <w:b/>
        </w:rPr>
        <w:t>Miten TEMPO Ruisvälipala pakataan?</w:t>
      </w:r>
      <w:r>
        <w:rPr>
          <w:rFonts w:ascii="Calibri" w:hAnsi="Calibri"/>
          <w:b/>
        </w:rPr>
        <w:br/>
      </w:r>
    </w:p>
    <w:p w:rsidR="00F6494B" w:rsidRDefault="00DA31BD" w:rsidP="00F6494B">
      <w:pPr>
        <w:ind w:left="720"/>
        <w:rPr>
          <w:rFonts w:ascii="Calibri" w:hAnsi="Calibri"/>
          <w:lang w:val="fi-FI"/>
        </w:rPr>
      </w:pPr>
      <w:r w:rsidRPr="00892E65">
        <w:rPr>
          <w:rFonts w:ascii="Calibri" w:hAnsi="Calibri"/>
          <w:lang w:val="fi-FI"/>
        </w:rPr>
        <w:t xml:space="preserve">TEMPO Ruisvälipala pakataan polypropeenista valmistettuun pussiin, jotta tuoteominaisuudet säilyvät mahdollisimman hyvinä mahdollisimman pitkään. Pussi tulee kierrättää energiajakeeseen. </w:t>
      </w:r>
      <w:r w:rsidRPr="00892E65">
        <w:rPr>
          <w:rFonts w:ascii="Calibri" w:hAnsi="Calibri"/>
          <w:lang w:val="fi-FI"/>
        </w:rPr>
        <w:br/>
      </w:r>
      <w:r w:rsidRPr="00892E65">
        <w:rPr>
          <w:rFonts w:ascii="Calibri" w:hAnsi="Calibri"/>
          <w:lang w:val="fi-FI"/>
        </w:rPr>
        <w:br/>
        <w:t>30 gramman pussi on sopiva kerta-annos nälän häätämiseen.</w:t>
      </w:r>
    </w:p>
    <w:p w:rsidR="00F6494B" w:rsidRPr="00892E65" w:rsidRDefault="00F6494B" w:rsidP="00F6494B">
      <w:pPr>
        <w:rPr>
          <w:rFonts w:ascii="Calibri" w:hAnsi="Calibri"/>
          <w:lang w:val="fi-FI"/>
        </w:rPr>
      </w:pPr>
    </w:p>
    <w:p w:rsidR="00F6494B" w:rsidRPr="00892E65" w:rsidRDefault="00F6494B" w:rsidP="00F6494B">
      <w:pPr>
        <w:rPr>
          <w:rFonts w:ascii="Calibri" w:hAnsi="Calibri"/>
          <w:b/>
          <w:lang w:val="fi-FI"/>
        </w:rPr>
      </w:pPr>
    </w:p>
    <w:p w:rsidR="00F6494B" w:rsidRPr="001E62D6" w:rsidRDefault="00DA31BD" w:rsidP="00F6494B">
      <w:pPr>
        <w:rPr>
          <w:rFonts w:ascii="Calibri" w:hAnsi="Calibri"/>
          <w:b/>
        </w:rPr>
      </w:pPr>
      <w:r w:rsidRPr="001E62D6">
        <w:rPr>
          <w:rFonts w:ascii="Calibri" w:hAnsi="Calibri"/>
          <w:b/>
        </w:rPr>
        <w:t>Ruisvoima</w:t>
      </w:r>
      <w:r w:rsidRPr="001E62D6">
        <w:rPr>
          <w:rFonts w:ascii="Calibri" w:hAnsi="Calibri"/>
          <w:b/>
        </w:rPr>
        <w:br/>
      </w:r>
    </w:p>
    <w:p w:rsidR="00F6494B" w:rsidRPr="001E62D6" w:rsidRDefault="00DA31BD" w:rsidP="00F6494B">
      <w:pPr>
        <w:pStyle w:val="Luettelokappale"/>
        <w:numPr>
          <w:ilvl w:val="0"/>
          <w:numId w:val="1"/>
        </w:numPr>
        <w:rPr>
          <w:rFonts w:ascii="Calibri" w:hAnsi="Calibri"/>
          <w:b/>
        </w:rPr>
      </w:pPr>
      <w:r w:rsidRPr="001E62D6">
        <w:rPr>
          <w:rFonts w:ascii="Calibri" w:hAnsi="Calibri"/>
          <w:b/>
        </w:rPr>
        <w:t>Mikä on Ruisvoima?</w:t>
      </w:r>
      <w:r>
        <w:rPr>
          <w:rFonts w:ascii="Calibri" w:hAnsi="Calibri"/>
          <w:b/>
        </w:rPr>
        <w:br/>
      </w:r>
    </w:p>
    <w:p w:rsidR="00F6494B" w:rsidRPr="001E62D6" w:rsidRDefault="00DA31BD" w:rsidP="00F6494B">
      <w:pPr>
        <w:pStyle w:val="Luettelokappale"/>
        <w:rPr>
          <w:rFonts w:ascii="Calibri" w:hAnsi="Calibri"/>
        </w:rPr>
      </w:pPr>
      <w:r w:rsidRPr="001E62D6">
        <w:rPr>
          <w:rFonts w:ascii="Calibri" w:hAnsi="Calibri"/>
        </w:rPr>
        <w:t>Ruisvoima Osakeyhtiö on Ruisvoima.fi – merkillä varustettujen tuotteiden takana oleva yritys. Ruisvoima-merkki takaa tuotteiden sisältävän runsaasti ravintokuitua. Ruisvoima Osakeyhtiö valmistaa rukiista uudenlaisia, innovatiivisia tuotteita, joissa pyritään hyödyntämään</w:t>
      </w:r>
      <w:r>
        <w:rPr>
          <w:rFonts w:ascii="Calibri" w:hAnsi="Calibri"/>
        </w:rPr>
        <w:t xml:space="preserve"> rukiin terveelliset ainesosat</w:t>
      </w:r>
      <w:r w:rsidRPr="001E62D6">
        <w:rPr>
          <w:rFonts w:ascii="Calibri" w:hAnsi="Calibri"/>
        </w:rPr>
        <w:t>.</w:t>
      </w:r>
      <w:r w:rsidRPr="001E62D6">
        <w:rPr>
          <w:rFonts w:ascii="Calibri" w:hAnsi="Calibri"/>
        </w:rPr>
        <w:br/>
      </w:r>
    </w:p>
    <w:p w:rsidR="00F6494B" w:rsidRPr="001E62D6" w:rsidRDefault="00DA31BD" w:rsidP="00F6494B">
      <w:pPr>
        <w:pStyle w:val="Luettelokappale"/>
        <w:numPr>
          <w:ilvl w:val="0"/>
          <w:numId w:val="1"/>
        </w:numPr>
        <w:rPr>
          <w:rFonts w:ascii="Calibri" w:hAnsi="Calibri"/>
          <w:b/>
        </w:rPr>
      </w:pPr>
      <w:r w:rsidRPr="001E62D6">
        <w:rPr>
          <w:rFonts w:ascii="Calibri" w:hAnsi="Calibri"/>
          <w:b/>
        </w:rPr>
        <w:t>Mitä muita tuotteita Ruisvoimalla on nyt tai tulevaisuudessa?</w:t>
      </w:r>
      <w:r>
        <w:rPr>
          <w:rFonts w:ascii="Calibri" w:hAnsi="Calibri"/>
          <w:b/>
        </w:rPr>
        <w:br/>
      </w:r>
    </w:p>
    <w:p w:rsidR="00F6494B" w:rsidRPr="001E62D6" w:rsidRDefault="00DA31BD" w:rsidP="00F6494B">
      <w:pPr>
        <w:pStyle w:val="Luettelokappale"/>
        <w:rPr>
          <w:rFonts w:ascii="Calibri" w:hAnsi="Calibri"/>
          <w:b/>
        </w:rPr>
      </w:pPr>
      <w:r w:rsidRPr="001E62D6">
        <w:rPr>
          <w:rFonts w:ascii="Calibri" w:hAnsi="Calibri"/>
        </w:rPr>
        <w:t>TEMPO Ruisvälipala tuotesarja tulee kasvamaan yh</w:t>
      </w:r>
      <w:r w:rsidR="006E39ED">
        <w:rPr>
          <w:rFonts w:ascii="Calibri" w:hAnsi="Calibri"/>
        </w:rPr>
        <w:t>dellä uudella maulla ensi syksyn</w:t>
      </w:r>
      <w:r w:rsidRPr="001E62D6">
        <w:rPr>
          <w:rFonts w:ascii="Calibri" w:hAnsi="Calibri"/>
        </w:rPr>
        <w:t xml:space="preserve"> aikana. </w:t>
      </w:r>
      <w:r w:rsidRPr="001E62D6">
        <w:rPr>
          <w:rFonts w:ascii="Calibri" w:hAnsi="Calibri"/>
        </w:rPr>
        <w:br/>
      </w:r>
    </w:p>
    <w:p w:rsidR="00F6494B" w:rsidRPr="001E62D6" w:rsidRDefault="00DA31BD" w:rsidP="00F6494B">
      <w:pPr>
        <w:pStyle w:val="Luettelokappale"/>
        <w:numPr>
          <w:ilvl w:val="0"/>
          <w:numId w:val="1"/>
        </w:numPr>
        <w:rPr>
          <w:rFonts w:ascii="Calibri" w:hAnsi="Calibri"/>
          <w:b/>
        </w:rPr>
      </w:pPr>
      <w:r w:rsidRPr="001E62D6">
        <w:rPr>
          <w:rFonts w:ascii="Calibri" w:hAnsi="Calibri"/>
          <w:b/>
        </w:rPr>
        <w:t>Miksi Primula on mukana ja mitä se tarkoittaa?</w:t>
      </w:r>
      <w:r>
        <w:rPr>
          <w:rFonts w:ascii="Calibri" w:hAnsi="Calibri"/>
          <w:b/>
        </w:rPr>
        <w:br/>
      </w:r>
    </w:p>
    <w:p w:rsidR="00F6494B" w:rsidRPr="001E62D6" w:rsidRDefault="00DA31BD" w:rsidP="00F6494B">
      <w:pPr>
        <w:pStyle w:val="Luettelokappale"/>
        <w:rPr>
          <w:rFonts w:ascii="Calibri" w:hAnsi="Calibri"/>
        </w:rPr>
      </w:pPr>
      <w:r w:rsidRPr="001E62D6">
        <w:rPr>
          <w:rFonts w:ascii="Calibri" w:hAnsi="Calibri"/>
        </w:rPr>
        <w:t>Primula on mukana paitsi tuotteen jakelijana myös leipomoalan asiantuntijana. Primulan ammattitai</w:t>
      </w:r>
      <w:r>
        <w:rPr>
          <w:rFonts w:ascii="Calibri" w:hAnsi="Calibri"/>
        </w:rPr>
        <w:t>toa on hyödynnetty TEMPO Ruisvälipalan</w:t>
      </w:r>
      <w:r w:rsidRPr="001E62D6">
        <w:rPr>
          <w:rFonts w:ascii="Calibri" w:hAnsi="Calibri"/>
        </w:rPr>
        <w:t xml:space="preserve"> tuotekehityksessä. </w:t>
      </w:r>
    </w:p>
    <w:p w:rsidR="00F6494B" w:rsidRPr="001E62D6" w:rsidRDefault="00DA31BD" w:rsidP="00F6494B">
      <w:pPr>
        <w:pStyle w:val="Luettelokappale"/>
        <w:rPr>
          <w:rFonts w:ascii="Calibri" w:hAnsi="Calibri"/>
        </w:rPr>
      </w:pPr>
      <w:r w:rsidRPr="001E62D6">
        <w:rPr>
          <w:rFonts w:ascii="Calibri" w:hAnsi="Calibri"/>
        </w:rPr>
        <w:br/>
      </w:r>
      <w:r w:rsidRPr="001E62D6">
        <w:rPr>
          <w:rFonts w:ascii="Calibri" w:hAnsi="Calibri"/>
        </w:rPr>
        <w:br/>
      </w:r>
    </w:p>
    <w:p w:rsidR="00F6494B" w:rsidRPr="001E62D6" w:rsidRDefault="00DA31BD" w:rsidP="00F6494B">
      <w:pPr>
        <w:rPr>
          <w:rFonts w:ascii="Calibri" w:hAnsi="Calibri"/>
          <w:sz w:val="20"/>
        </w:rPr>
      </w:pPr>
      <w:r w:rsidRPr="001E62D6">
        <w:rPr>
          <w:rFonts w:ascii="Calibri" w:hAnsi="Calibri"/>
        </w:rPr>
        <w:br/>
      </w:r>
      <w:r w:rsidRPr="001E62D6">
        <w:rPr>
          <w:rFonts w:ascii="Calibri" w:hAnsi="Calibri"/>
        </w:rPr>
        <w:br/>
      </w:r>
      <w:r w:rsidRPr="001E62D6">
        <w:rPr>
          <w:rFonts w:ascii="Calibri" w:hAnsi="Calibri"/>
          <w:sz w:val="20"/>
        </w:rPr>
        <w:br/>
      </w:r>
      <w:r w:rsidRPr="001E62D6">
        <w:rPr>
          <w:rFonts w:ascii="Calibri" w:hAnsi="Calibri"/>
          <w:sz w:val="20"/>
        </w:rPr>
        <w:br/>
      </w:r>
    </w:p>
    <w:p w:rsidR="00F6494B" w:rsidRPr="001E62D6" w:rsidRDefault="00F6494B">
      <w:pPr>
        <w:rPr>
          <w:rFonts w:ascii="Calibri" w:hAnsi="Calibri"/>
          <w:lang w:val="fi-FI"/>
        </w:rPr>
      </w:pPr>
    </w:p>
    <w:sectPr w:rsidR="00F6494B" w:rsidRPr="001E62D6" w:rsidSect="00F6494B">
      <w:headerReference w:type="default" r:id="rId7"/>
      <w:footerReference w:type="default" r:id="rId8"/>
      <w:pgSz w:w="11899" w:h="16838"/>
      <w:pgMar w:top="2805" w:right="2968" w:bottom="1440" w:left="851" w:header="720" w:footer="720" w:gutter="0"/>
      <w:cols w:space="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4B" w:rsidRDefault="00F6494B" w:rsidP="008352AB">
      <w:r>
        <w:separator/>
      </w:r>
    </w:p>
  </w:endnote>
  <w:endnote w:type="continuationSeparator" w:id="0">
    <w:p w:rsidR="00F6494B" w:rsidRDefault="00F6494B" w:rsidP="008352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4B" w:rsidRPr="00892E65" w:rsidRDefault="00F6494B" w:rsidP="00F6494B">
    <w:pPr>
      <w:pStyle w:val="Alatunniste"/>
      <w:ind w:right="-1277"/>
      <w:rPr>
        <w:rFonts w:ascii="Arial" w:hAnsi="Arial"/>
        <w:b/>
        <w:sz w:val="18"/>
        <w:lang w:val="fi-FI"/>
      </w:rPr>
    </w:pPr>
    <w:r w:rsidRPr="00892E65">
      <w:rPr>
        <w:rFonts w:ascii="Arial" w:hAnsi="Arial"/>
        <w:b/>
        <w:sz w:val="18"/>
        <w:lang w:val="fi-FI"/>
      </w:rPr>
      <w:t>Ruisvoima Osakeyhtiö</w:t>
    </w:r>
    <w:r w:rsidRPr="00892E65">
      <w:rPr>
        <w:rFonts w:ascii="Arial" w:hAnsi="Arial"/>
        <w:sz w:val="18"/>
        <w:lang w:val="fi-FI"/>
      </w:rPr>
      <w:t xml:space="preserve"> </w:t>
    </w:r>
    <w:r w:rsidRPr="00892E65">
      <w:rPr>
        <w:rFonts w:ascii="Arial" w:hAnsi="Arial" w:cs="Arial"/>
        <w:bCs/>
        <w:sz w:val="18"/>
        <w:szCs w:val="22"/>
        <w:lang w:val="fi-FI"/>
      </w:rPr>
      <w:tab/>
      <w:t xml:space="preserve">Tehtaankatu 27-29 A, 00150 Helsinki, </w:t>
    </w:r>
    <w:hyperlink r:id="rId1" w:history="1">
      <w:r w:rsidRPr="00892E65">
        <w:rPr>
          <w:rFonts w:ascii="Arial" w:hAnsi="Arial" w:cs="Arial"/>
          <w:bCs/>
          <w:sz w:val="18"/>
          <w:szCs w:val="22"/>
          <w:lang w:val="fi-FI"/>
        </w:rPr>
        <w:t>info@ruisvoima.fi</w:t>
      </w:r>
    </w:hyperlink>
    <w:r w:rsidRPr="00892E65">
      <w:rPr>
        <w:rFonts w:ascii="Arial" w:hAnsi="Arial" w:cs="Arial"/>
        <w:bCs/>
        <w:sz w:val="18"/>
        <w:szCs w:val="22"/>
        <w:lang w:val="fi-FI"/>
      </w:rPr>
      <w:t xml:space="preserve">, </w:t>
    </w:r>
    <w:r w:rsidRPr="00892E65">
      <w:rPr>
        <w:rFonts w:ascii="Arial" w:hAnsi="Arial" w:cs="Arial"/>
        <w:b/>
        <w:bCs/>
        <w:sz w:val="18"/>
        <w:szCs w:val="22"/>
        <w:lang w:val="fi-FI"/>
      </w:rPr>
      <w:t>www.ruisvoima.fi</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4B" w:rsidRDefault="00F6494B" w:rsidP="008352AB">
      <w:r>
        <w:separator/>
      </w:r>
    </w:p>
  </w:footnote>
  <w:footnote w:type="continuationSeparator" w:id="0">
    <w:p w:rsidR="00F6494B" w:rsidRDefault="00F6494B" w:rsidP="008352A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4B" w:rsidRPr="008E4F10" w:rsidRDefault="00F6494B" w:rsidP="00F6494B">
    <w:pPr>
      <w:pStyle w:val="Yltunniste"/>
      <w:tabs>
        <w:tab w:val="clear" w:pos="9972"/>
        <w:tab w:val="left" w:pos="12333"/>
      </w:tabs>
      <w:ind w:right="-1844"/>
      <w:jc w:val="right"/>
      <w:rPr>
        <w:rFonts w:ascii="Arial" w:hAnsi="Arial"/>
        <w:color w:val="3CA500" w:themeColor="accent4"/>
        <w:sz w:val="18"/>
        <w:lang w:val="fi-FI"/>
      </w:rPr>
    </w:pPr>
    <w:r w:rsidRPr="008E4F10">
      <w:rPr>
        <w:rFonts w:ascii="Arial" w:hAnsi="Arial"/>
        <w:noProof/>
        <w:sz w:val="18"/>
        <w:lang w:eastAsia="fi-FI"/>
      </w:rPr>
      <w:drawing>
        <wp:anchor distT="0" distB="0" distL="114300" distR="114300" simplePos="0" relativeHeight="251660288" behindDoc="1" locked="0" layoutInCell="1" allowOverlap="1">
          <wp:simplePos x="0" y="0"/>
          <wp:positionH relativeFrom="column">
            <wp:posOffset>31115</wp:posOffset>
          </wp:positionH>
          <wp:positionV relativeFrom="paragraph">
            <wp:posOffset>-27940</wp:posOffset>
          </wp:positionV>
          <wp:extent cx="851535" cy="1066800"/>
          <wp:effectExtent l="25400" t="0" r="12065" b="0"/>
          <wp:wrapNone/>
          <wp:docPr id="2" name="Kuva 0" descr="Ruisvoima_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isvoima_logo_word.jpg"/>
                  <pic:cNvPicPr/>
                </pic:nvPicPr>
                <pic:blipFill>
                  <a:blip r:embed="rId1"/>
                  <a:stretch>
                    <a:fillRect/>
                  </a:stretch>
                </pic:blipFill>
                <pic:spPr>
                  <a:xfrm>
                    <a:off x="0" y="0"/>
                    <a:ext cx="851535" cy="1066800"/>
                  </a:xfrm>
                  <a:prstGeom prst="rect">
                    <a:avLst/>
                  </a:prstGeom>
                </pic:spPr>
              </pic:pic>
            </a:graphicData>
          </a:graphic>
        </wp:anchor>
      </w:drawing>
    </w:r>
    <w:r w:rsidRPr="008E4F10">
      <w:rPr>
        <w:rFonts w:ascii="Arial" w:hAnsi="Arial"/>
        <w:color w:val="3CA500" w:themeColor="accent4"/>
        <w:sz w:val="18"/>
        <w:lang w:val="fi-FI"/>
      </w:rPr>
      <w:tab/>
    </w:r>
    <w:r w:rsidRPr="009843EA">
      <w:rPr>
        <w:rFonts w:ascii="Arial" w:hAnsi="Arial"/>
        <w:color w:val="000000" w:themeColor="text1"/>
        <w:sz w:val="18"/>
        <w:lang w:val="fi-FI"/>
      </w:rPr>
      <w:t xml:space="preserve">Sivu </w:t>
    </w:r>
    <w:r w:rsidR="00016D55" w:rsidRPr="009843EA">
      <w:rPr>
        <w:rStyle w:val="Sivunumero"/>
        <w:rFonts w:ascii="Arial" w:hAnsi="Arial"/>
        <w:color w:val="000000" w:themeColor="text1"/>
        <w:sz w:val="18"/>
      </w:rPr>
      <w:fldChar w:fldCharType="begin"/>
    </w:r>
    <w:r w:rsidRPr="009843EA">
      <w:rPr>
        <w:rStyle w:val="Sivunumero"/>
        <w:rFonts w:ascii="Arial" w:hAnsi="Arial"/>
        <w:color w:val="000000" w:themeColor="text1"/>
        <w:sz w:val="18"/>
      </w:rPr>
      <w:instrText xml:space="preserve"> PAGE </w:instrText>
    </w:r>
    <w:r w:rsidR="00016D55" w:rsidRPr="009843EA">
      <w:rPr>
        <w:rStyle w:val="Sivunumero"/>
        <w:rFonts w:ascii="Arial" w:hAnsi="Arial"/>
        <w:color w:val="000000" w:themeColor="text1"/>
        <w:sz w:val="18"/>
      </w:rPr>
      <w:fldChar w:fldCharType="separate"/>
    </w:r>
    <w:r w:rsidR="006E39ED">
      <w:rPr>
        <w:rStyle w:val="Sivunumero"/>
        <w:rFonts w:ascii="Arial" w:hAnsi="Arial"/>
        <w:noProof/>
        <w:color w:val="000000" w:themeColor="text1"/>
        <w:sz w:val="18"/>
      </w:rPr>
      <w:t>1</w:t>
    </w:r>
    <w:r w:rsidR="00016D55" w:rsidRPr="009843EA">
      <w:rPr>
        <w:rStyle w:val="Sivunumero"/>
        <w:rFonts w:ascii="Arial" w:hAnsi="Arial"/>
        <w:color w:val="000000" w:themeColor="text1"/>
        <w:sz w:val="18"/>
      </w:rPr>
      <w:fldChar w:fldCharType="end"/>
    </w:r>
    <w:r w:rsidRPr="009843EA">
      <w:rPr>
        <w:rFonts w:ascii="Arial" w:hAnsi="Arial"/>
        <w:noProof/>
        <w:color w:val="000000" w:themeColor="text1"/>
        <w:sz w:val="18"/>
        <w:lang w:eastAsia="fi-FI"/>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7620</wp:posOffset>
          </wp:positionV>
          <wp:extent cx="2768600" cy="10325100"/>
          <wp:effectExtent l="25400" t="0" r="0" b="0"/>
          <wp:wrapNone/>
          <wp:docPr id="4" name="Kuva 0" descr="Word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jpg"/>
                  <pic:cNvPicPr/>
                </pic:nvPicPr>
                <pic:blipFill>
                  <a:blip r:embed="rId2"/>
                  <a:stretch>
                    <a:fillRect/>
                  </a:stretch>
                </pic:blipFill>
                <pic:spPr>
                  <a:xfrm>
                    <a:off x="0" y="0"/>
                    <a:ext cx="2768600" cy="10325100"/>
                  </a:xfrm>
                  <a:prstGeom prst="rect">
                    <a:avLst/>
                  </a:prstGeom>
                </pic:spPr>
              </pic:pic>
            </a:graphicData>
          </a:graphic>
        </wp:anchor>
      </w:drawing>
    </w:r>
    <w:r w:rsidRPr="009843EA">
      <w:rPr>
        <w:rStyle w:val="Sivunumero"/>
        <w:rFonts w:ascii="Arial" w:hAnsi="Arial"/>
        <w:color w:val="000000" w:themeColor="text1"/>
        <w:sz w:val="18"/>
      </w:rPr>
      <w:t>/</w:t>
    </w:r>
    <w:r w:rsidR="00016D55" w:rsidRPr="009843EA">
      <w:rPr>
        <w:rStyle w:val="Sivunumero"/>
        <w:rFonts w:ascii="Arial" w:hAnsi="Arial"/>
        <w:color w:val="000000" w:themeColor="text1"/>
        <w:sz w:val="18"/>
      </w:rPr>
      <w:fldChar w:fldCharType="begin"/>
    </w:r>
    <w:r w:rsidRPr="009843EA">
      <w:rPr>
        <w:rStyle w:val="Sivunumero"/>
        <w:rFonts w:ascii="Arial" w:hAnsi="Arial"/>
        <w:color w:val="000000" w:themeColor="text1"/>
        <w:sz w:val="18"/>
      </w:rPr>
      <w:instrText xml:space="preserve"> NUMPAGES </w:instrText>
    </w:r>
    <w:r w:rsidR="00016D55" w:rsidRPr="009843EA">
      <w:rPr>
        <w:rStyle w:val="Sivunumero"/>
        <w:rFonts w:ascii="Arial" w:hAnsi="Arial"/>
        <w:color w:val="000000" w:themeColor="text1"/>
        <w:sz w:val="18"/>
      </w:rPr>
      <w:fldChar w:fldCharType="separate"/>
    </w:r>
    <w:r w:rsidR="006E39ED">
      <w:rPr>
        <w:rStyle w:val="Sivunumero"/>
        <w:rFonts w:ascii="Arial" w:hAnsi="Arial"/>
        <w:noProof/>
        <w:color w:val="000000" w:themeColor="text1"/>
        <w:sz w:val="18"/>
      </w:rPr>
      <w:t>4</w:t>
    </w:r>
    <w:r w:rsidR="00016D55" w:rsidRPr="009843EA">
      <w:rPr>
        <w:rStyle w:val="Sivunumero"/>
        <w:rFonts w:ascii="Arial" w:hAnsi="Arial"/>
        <w:color w:val="000000" w:themeColor="text1"/>
        <w:sz w:val="18"/>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A58C7"/>
    <w:multiLevelType w:val="hybridMultilevel"/>
    <w:tmpl w:val="5C5A4B04"/>
    <w:lvl w:ilvl="0" w:tplc="5492FEBE">
      <w:start w:val="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5965A9"/>
    <w:multiLevelType w:val="hybridMultilevel"/>
    <w:tmpl w:val="20E6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64164"/>
    <w:rsid w:val="00016D55"/>
    <w:rsid w:val="00091946"/>
    <w:rsid w:val="000B38A5"/>
    <w:rsid w:val="00264164"/>
    <w:rsid w:val="00266C38"/>
    <w:rsid w:val="003E15A7"/>
    <w:rsid w:val="003F3B42"/>
    <w:rsid w:val="005F68D5"/>
    <w:rsid w:val="006E39ED"/>
    <w:rsid w:val="007A3682"/>
    <w:rsid w:val="008352AB"/>
    <w:rsid w:val="00892E65"/>
    <w:rsid w:val="008E07D1"/>
    <w:rsid w:val="008F4A37"/>
    <w:rsid w:val="00A00C97"/>
    <w:rsid w:val="00B85DD1"/>
    <w:rsid w:val="00DA31BD"/>
    <w:rsid w:val="00F21A3C"/>
    <w:rsid w:val="00F61930"/>
    <w:rsid w:val="00F6494B"/>
  </w:rsids>
  <m:mathPr>
    <m:mathFont m:val="Impac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02676"/>
    <w:rPr>
      <w:lang w:val="en-US"/>
    </w:rPr>
  </w:style>
  <w:style w:type="paragraph" w:styleId="Otsikko1">
    <w:name w:val="heading 1"/>
    <w:basedOn w:val="Normaali"/>
    <w:next w:val="Normaali"/>
    <w:link w:val="Otsikko1Merkki"/>
    <w:uiPriority w:val="9"/>
    <w:qFormat/>
    <w:rsid w:val="00AB58EA"/>
    <w:pPr>
      <w:keepNext/>
      <w:keepLines/>
      <w:spacing w:before="600" w:after="300"/>
      <w:outlineLvl w:val="0"/>
    </w:pPr>
    <w:rPr>
      <w:rFonts w:asciiTheme="majorHAnsi" w:eastAsiaTheme="majorEastAsia" w:hAnsiTheme="majorHAnsi" w:cstheme="majorBidi"/>
      <w:b/>
      <w:bCs/>
      <w:color w:val="000000" w:themeColor="text1"/>
      <w:sz w:val="40"/>
      <w:szCs w:val="32"/>
      <w:lang w:val="fi-FI"/>
    </w:rPr>
  </w:style>
  <w:style w:type="paragraph" w:styleId="Otsikko2">
    <w:name w:val="heading 2"/>
    <w:basedOn w:val="Normaali"/>
    <w:next w:val="Normaali"/>
    <w:link w:val="Otsikko2Merkki"/>
    <w:rsid w:val="00AB58EA"/>
    <w:pPr>
      <w:keepNext/>
      <w:keepLines/>
      <w:spacing w:before="300" w:after="140"/>
      <w:outlineLvl w:val="1"/>
    </w:pPr>
    <w:rPr>
      <w:rFonts w:asciiTheme="majorHAnsi" w:eastAsiaTheme="majorEastAsia" w:hAnsiTheme="majorHAnsi" w:cstheme="majorBidi"/>
      <w:b/>
      <w:bCs/>
      <w:color w:val="000000" w:themeColor="text1"/>
      <w:sz w:val="26"/>
      <w:szCs w:val="26"/>
      <w:lang w:val="fi-FI"/>
    </w:rPr>
  </w:style>
  <w:style w:type="paragraph" w:styleId="Otsikko3">
    <w:name w:val="heading 3"/>
    <w:basedOn w:val="Normaali"/>
    <w:next w:val="Normaali"/>
    <w:link w:val="Otsikko3Merkki"/>
    <w:rsid w:val="003E3D9A"/>
    <w:pPr>
      <w:keepNext/>
      <w:keepLines/>
      <w:spacing w:before="300" w:after="140"/>
      <w:outlineLvl w:val="2"/>
    </w:pPr>
    <w:rPr>
      <w:rFonts w:asciiTheme="majorHAnsi" w:eastAsiaTheme="majorEastAsia" w:hAnsiTheme="majorHAnsi" w:cstheme="majorBidi"/>
      <w:b/>
      <w:bCs/>
      <w:color w:val="000000" w:themeColor="text1"/>
      <w:sz w:val="23"/>
      <w:lang w:val="fi-FI"/>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016D55"/>
  </w:style>
  <w:style w:type="character" w:customStyle="1" w:styleId="Kappaleenoletuskirjasin10">
    <w:name w:val="Kappaleen oletuskirjasin1"/>
    <w:semiHidden/>
    <w:unhideWhenUsed/>
    <w:rsid w:val="005F68D5"/>
  </w:style>
  <w:style w:type="character" w:customStyle="1" w:styleId="Kappaleenoletuskirjasin11">
    <w:name w:val="Kappaleen oletuskirjasin1"/>
    <w:semiHidden/>
    <w:unhideWhenUsed/>
    <w:rsid w:val="008E07D1"/>
  </w:style>
  <w:style w:type="character" w:customStyle="1" w:styleId="Kappaleenoletuskirjasin12">
    <w:name w:val="Kappaleen oletuskirjasin1"/>
    <w:semiHidden/>
    <w:unhideWhenUsed/>
    <w:rsid w:val="000B38A5"/>
  </w:style>
  <w:style w:type="character" w:customStyle="1" w:styleId="Kappaleenoletuskirjasin13">
    <w:name w:val="Kappaleen oletuskirjasin1"/>
    <w:semiHidden/>
    <w:unhideWhenUsed/>
    <w:rsid w:val="007A3682"/>
  </w:style>
  <w:style w:type="character" w:customStyle="1" w:styleId="Kappaleenoletuskirjasin14">
    <w:name w:val="Kappaleen oletuskirjasin1"/>
    <w:uiPriority w:val="1"/>
    <w:semiHidden/>
    <w:unhideWhenUsed/>
    <w:rsid w:val="008F4A37"/>
  </w:style>
  <w:style w:type="character" w:customStyle="1" w:styleId="EndnoteText1">
    <w:name w:val="Endnote Text1"/>
    <w:semiHidden/>
    <w:unhideWhenUsed/>
    <w:rsid w:val="008352AB"/>
  </w:style>
  <w:style w:type="character" w:customStyle="1" w:styleId="Kappaleenoletuskirjasin15">
    <w:name w:val="Kappaleen oletuskirjasin1"/>
    <w:semiHidden/>
    <w:unhideWhenUsed/>
    <w:rsid w:val="000C462D"/>
  </w:style>
  <w:style w:type="character" w:customStyle="1" w:styleId="Kappaleenoletuskirjasin16">
    <w:name w:val="Kappaleen oletuskirjasin1"/>
    <w:semiHidden/>
    <w:unhideWhenUsed/>
    <w:rsid w:val="00173FA1"/>
  </w:style>
  <w:style w:type="character" w:customStyle="1" w:styleId="Kappaleenoletuskirjasin17">
    <w:name w:val="Kappaleen oletuskirjasin1"/>
    <w:semiHidden/>
    <w:unhideWhenUsed/>
    <w:rsid w:val="004A532E"/>
  </w:style>
  <w:style w:type="character" w:customStyle="1" w:styleId="Kappaleenoletuskirjasin18">
    <w:name w:val="Kappaleen oletuskirjasin1"/>
    <w:semiHidden/>
    <w:unhideWhenUsed/>
    <w:rsid w:val="00EA4B6B"/>
  </w:style>
  <w:style w:type="character" w:customStyle="1" w:styleId="Kappaleenoletuskirjasin19">
    <w:name w:val="Kappaleen oletuskirjasin1"/>
    <w:semiHidden/>
    <w:unhideWhenUsed/>
    <w:rsid w:val="00790181"/>
  </w:style>
  <w:style w:type="character" w:customStyle="1" w:styleId="Kappaleenoletuskirjasin1a">
    <w:name w:val="Kappaleen oletuskirjasin1"/>
    <w:semiHidden/>
    <w:unhideWhenUsed/>
    <w:rsid w:val="005D3736"/>
  </w:style>
  <w:style w:type="character" w:customStyle="1" w:styleId="Kappaleenoletuskirjasin1b">
    <w:name w:val="Kappaleen oletuskirjasin1"/>
    <w:semiHidden/>
    <w:unhideWhenUsed/>
    <w:rsid w:val="00B72281"/>
  </w:style>
  <w:style w:type="character" w:customStyle="1" w:styleId="Kappaleenoletuskirjasin1c">
    <w:name w:val="Kappaleen oletuskirjasin1"/>
    <w:unhideWhenUsed/>
    <w:rsid w:val="00451571"/>
  </w:style>
  <w:style w:type="character" w:customStyle="1" w:styleId="Kappaleenoletuskirjasin1d">
    <w:name w:val="Kappaleen oletuskirjasin1"/>
    <w:semiHidden/>
    <w:unhideWhenUsed/>
    <w:rsid w:val="004425F0"/>
  </w:style>
  <w:style w:type="character" w:customStyle="1" w:styleId="Kappaleenoletuskirjasin1e">
    <w:name w:val="Kappaleen oletuskirjasin1"/>
    <w:semiHidden/>
    <w:rsid w:val="00902676"/>
  </w:style>
  <w:style w:type="table" w:customStyle="1" w:styleId="TableNormal1">
    <w:name w:val="Table Normal1"/>
    <w:semiHidden/>
    <w:rsid w:val="00902676"/>
    <w:tblPr>
      <w:tblInd w:w="0" w:type="dxa"/>
      <w:tblCellMar>
        <w:top w:w="0" w:type="dxa"/>
        <w:left w:w="108" w:type="dxa"/>
        <w:bottom w:w="0" w:type="dxa"/>
        <w:right w:w="108" w:type="dxa"/>
      </w:tblCellMar>
    </w:tblPr>
  </w:style>
  <w:style w:type="paragraph" w:styleId="Seliteteksti">
    <w:name w:val="Balloon Text"/>
    <w:basedOn w:val="Normaali"/>
    <w:semiHidden/>
    <w:rsid w:val="00C94885"/>
    <w:rPr>
      <w:rFonts w:ascii="Lucida Grande" w:hAnsi="Lucida Grande"/>
      <w:sz w:val="18"/>
      <w:szCs w:val="18"/>
    </w:rPr>
  </w:style>
  <w:style w:type="paragraph" w:styleId="Yltunniste">
    <w:name w:val="header"/>
    <w:basedOn w:val="Normaali"/>
    <w:link w:val="YltunnisteMerkki"/>
    <w:uiPriority w:val="99"/>
    <w:semiHidden/>
    <w:unhideWhenUsed/>
    <w:rsid w:val="00264164"/>
    <w:pPr>
      <w:tabs>
        <w:tab w:val="center" w:pos="4986"/>
        <w:tab w:val="right" w:pos="9972"/>
      </w:tabs>
    </w:pPr>
  </w:style>
  <w:style w:type="character" w:customStyle="1" w:styleId="YltunnisteMerkki">
    <w:name w:val="Ylätunniste Merkki"/>
    <w:basedOn w:val="Kappaleenoletuskirjasin1d"/>
    <w:link w:val="Yltunniste"/>
    <w:uiPriority w:val="99"/>
    <w:semiHidden/>
    <w:rsid w:val="00264164"/>
    <w:rPr>
      <w:sz w:val="24"/>
      <w:szCs w:val="24"/>
      <w:lang w:val="en-US"/>
    </w:rPr>
  </w:style>
  <w:style w:type="paragraph" w:styleId="Alatunniste">
    <w:name w:val="footer"/>
    <w:basedOn w:val="Normaali"/>
    <w:link w:val="AlatunnisteMerkki"/>
    <w:uiPriority w:val="99"/>
    <w:semiHidden/>
    <w:unhideWhenUsed/>
    <w:rsid w:val="00264164"/>
    <w:pPr>
      <w:tabs>
        <w:tab w:val="center" w:pos="4986"/>
        <w:tab w:val="right" w:pos="9972"/>
      </w:tabs>
    </w:pPr>
  </w:style>
  <w:style w:type="character" w:customStyle="1" w:styleId="AlatunnisteMerkki">
    <w:name w:val="Alatunniste Merkki"/>
    <w:basedOn w:val="Kappaleenoletuskirjasin1d"/>
    <w:link w:val="Alatunniste"/>
    <w:uiPriority w:val="99"/>
    <w:semiHidden/>
    <w:rsid w:val="00264164"/>
    <w:rPr>
      <w:sz w:val="24"/>
      <w:szCs w:val="24"/>
      <w:lang w:val="en-US"/>
    </w:rPr>
  </w:style>
  <w:style w:type="character" w:styleId="Sivunumero">
    <w:name w:val="page number"/>
    <w:basedOn w:val="Kappaleenoletuskirjasin1c"/>
    <w:rsid w:val="008E4F10"/>
  </w:style>
  <w:style w:type="character" w:customStyle="1" w:styleId="Otsikko1Merkki">
    <w:name w:val="Otsikko 1 Merkki"/>
    <w:basedOn w:val="Kappaleenoletuskirjasin1d"/>
    <w:link w:val="Otsikko1"/>
    <w:uiPriority w:val="9"/>
    <w:rsid w:val="00AB58EA"/>
    <w:rPr>
      <w:rFonts w:asciiTheme="majorHAnsi" w:eastAsiaTheme="majorEastAsia" w:hAnsiTheme="majorHAnsi" w:cstheme="majorBidi"/>
      <w:b/>
      <w:bCs/>
      <w:color w:val="000000" w:themeColor="text1"/>
      <w:sz w:val="40"/>
      <w:szCs w:val="32"/>
    </w:rPr>
  </w:style>
  <w:style w:type="character" w:customStyle="1" w:styleId="Otsikko2Merkki">
    <w:name w:val="Otsikko 2 Merkki"/>
    <w:basedOn w:val="Kappaleenoletuskirjasin1d"/>
    <w:link w:val="Otsikko2"/>
    <w:rsid w:val="00AB58EA"/>
    <w:rPr>
      <w:rFonts w:asciiTheme="majorHAnsi" w:eastAsiaTheme="majorEastAsia" w:hAnsiTheme="majorHAnsi" w:cstheme="majorBidi"/>
      <w:b/>
      <w:bCs/>
      <w:color w:val="000000" w:themeColor="text1"/>
      <w:sz w:val="26"/>
      <w:szCs w:val="26"/>
    </w:rPr>
  </w:style>
  <w:style w:type="character" w:customStyle="1" w:styleId="Otsikko3Merkki">
    <w:name w:val="Otsikko 3 Merkki"/>
    <w:basedOn w:val="Kappaleenoletuskirjasin1d"/>
    <w:link w:val="Otsikko3"/>
    <w:rsid w:val="003E3D9A"/>
    <w:rPr>
      <w:rFonts w:asciiTheme="majorHAnsi" w:eastAsiaTheme="majorEastAsia" w:hAnsiTheme="majorHAnsi" w:cstheme="majorBidi"/>
      <w:b/>
      <w:bCs/>
      <w:color w:val="000000" w:themeColor="text1"/>
      <w:sz w:val="23"/>
    </w:rPr>
  </w:style>
  <w:style w:type="paragraph" w:customStyle="1" w:styleId="Ingressi">
    <w:name w:val="Ingressi"/>
    <w:qFormat/>
    <w:rsid w:val="00DE5FEE"/>
    <w:pPr>
      <w:spacing w:line="300" w:lineRule="exact"/>
    </w:pPr>
    <w:rPr>
      <w:rFonts w:ascii="TimesNewRomanPSMT" w:hAnsi="TimesNewRomanPSMT" w:cs="TimesNewRomanPSMT"/>
      <w:b/>
      <w:color w:val="000000"/>
      <w:sz w:val="22"/>
      <w:szCs w:val="22"/>
    </w:rPr>
  </w:style>
  <w:style w:type="paragraph" w:customStyle="1" w:styleId="Ruisvoimaleipteksti">
    <w:name w:val="Ruisvoima leipäteksti"/>
    <w:qFormat/>
    <w:rsid w:val="00DE5FEE"/>
    <w:pPr>
      <w:spacing w:line="300" w:lineRule="exact"/>
    </w:pPr>
    <w:rPr>
      <w:rFonts w:ascii="TimesNewRomanPSMT" w:hAnsi="TimesNewRomanPSMT" w:cs="TimesNewRomanPSMT"/>
      <w:color w:val="000000"/>
      <w:sz w:val="22"/>
      <w:szCs w:val="22"/>
    </w:rPr>
  </w:style>
  <w:style w:type="character" w:styleId="Hyperlinkki">
    <w:name w:val="Hyperlink"/>
    <w:basedOn w:val="Kappaleenoletuskirjasin19"/>
    <w:rsid w:val="00585A46"/>
    <w:rPr>
      <w:color w:val="0000FF"/>
      <w:u w:val="single"/>
    </w:rPr>
  </w:style>
  <w:style w:type="paragraph" w:styleId="Luettelokappale">
    <w:name w:val="List Paragraph"/>
    <w:basedOn w:val="Normaali"/>
    <w:uiPriority w:val="34"/>
    <w:qFormat/>
    <w:rsid w:val="0072493E"/>
    <w:pPr>
      <w:ind w:left="720"/>
      <w:contextualSpacing/>
    </w:pPr>
    <w:rPr>
      <w:lang w:val="fi-F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ruisvoim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teema">
  <a:themeElements>
    <a:clrScheme name="Ruisvoima">
      <a:dk1>
        <a:srgbClr val="000000"/>
      </a:dk1>
      <a:lt1>
        <a:srgbClr val="FFFFFF"/>
      </a:lt1>
      <a:dk2>
        <a:srgbClr val="000000"/>
      </a:dk2>
      <a:lt2>
        <a:srgbClr val="808080"/>
      </a:lt2>
      <a:accent1>
        <a:srgbClr val="FFF000"/>
      </a:accent1>
      <a:accent2>
        <a:srgbClr val="D7EB00"/>
      </a:accent2>
      <a:accent3>
        <a:srgbClr val="A5CD00"/>
      </a:accent3>
      <a:accent4>
        <a:srgbClr val="3CA500"/>
      </a:accent4>
      <a:accent5>
        <a:srgbClr val="147D00"/>
      </a:accent5>
      <a:accent6>
        <a:srgbClr val="0F4600"/>
      </a:accent6>
      <a:hlink>
        <a:srgbClr val="A5CD00"/>
      </a:hlink>
      <a:folHlink>
        <a:srgbClr val="3CA500"/>
      </a:folHlink>
    </a:clrScheme>
    <a:fontScheme name="Office, klassinen">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3853</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Darwin Oy</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Grönberg</dc:creator>
  <cp:keywords/>
  <cp:lastModifiedBy>Nina Alivirta</cp:lastModifiedBy>
  <cp:revision>2</cp:revision>
  <cp:lastPrinted>2011-01-25T11:33:00Z</cp:lastPrinted>
  <dcterms:created xsi:type="dcterms:W3CDTF">2011-05-23T08:15:00Z</dcterms:created>
  <dcterms:modified xsi:type="dcterms:W3CDTF">2011-05-23T08:15:00Z</dcterms:modified>
</cp:coreProperties>
</file>