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AB" w:rsidRPr="002E1AA7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  <w:sz w:val="22"/>
        </w:rPr>
      </w:pPr>
      <w:r>
        <w:rPr>
          <w:noProof/>
          <w:szCs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459740</wp:posOffset>
            </wp:positionV>
            <wp:extent cx="3200400" cy="787400"/>
            <wp:effectExtent l="25400" t="0" r="0" b="0"/>
            <wp:wrapTight wrapText="bothSides">
              <wp:wrapPolygon edited="0">
                <wp:start x="-171" y="0"/>
                <wp:lineTo x="-171" y="20903"/>
                <wp:lineTo x="21600" y="20903"/>
                <wp:lineTo x="21600" y="0"/>
                <wp:lineTo x="-171" y="0"/>
              </wp:wrapPolygon>
            </wp:wrapTight>
            <wp:docPr id="2" name="Bild 2" descr="VITTERHETSA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VITTERHETSAK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1AB" w:rsidRPr="002E1AA7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  <w:sz w:val="22"/>
        </w:rPr>
      </w:pPr>
    </w:p>
    <w:p w:rsidR="003A71AB" w:rsidRPr="002E1AA7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  <w:sz w:val="22"/>
        </w:rPr>
      </w:pPr>
    </w:p>
    <w:p w:rsidR="003A71AB" w:rsidRPr="002E1AA7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  <w:sz w:val="22"/>
        </w:rPr>
      </w:pPr>
    </w:p>
    <w:p w:rsidR="003A71AB" w:rsidRPr="002E1AA7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  <w:sz w:val="22"/>
        </w:rPr>
      </w:pPr>
    </w:p>
    <w:p w:rsidR="003A71AB" w:rsidRPr="002E1AA7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sz w:val="22"/>
        </w:rPr>
      </w:pPr>
      <w:r w:rsidRPr="002E1AA7">
        <w:rPr>
          <w:rFonts w:ascii="Arial" w:hAnsi="Arial" w:cs="Times-Bold"/>
          <w:b/>
          <w:bCs/>
          <w:sz w:val="22"/>
        </w:rPr>
        <w:t xml:space="preserve">Pressmeddelande </w:t>
      </w:r>
      <w:r w:rsidRPr="002E1AA7">
        <w:rPr>
          <w:rFonts w:ascii="Arial" w:hAnsi="Arial" w:cs="Times-Bold"/>
          <w:b/>
          <w:bCs/>
          <w:sz w:val="22"/>
        </w:rPr>
        <w:tab/>
      </w:r>
      <w:r w:rsidRPr="002E1AA7">
        <w:rPr>
          <w:rFonts w:ascii="Arial" w:hAnsi="Arial" w:cs="Times-Bold"/>
          <w:b/>
          <w:bCs/>
          <w:sz w:val="22"/>
        </w:rPr>
        <w:tab/>
      </w:r>
      <w:r w:rsidRPr="002E1AA7">
        <w:rPr>
          <w:rFonts w:ascii="Arial" w:hAnsi="Arial" w:cs="Times-Bold"/>
          <w:b/>
          <w:bCs/>
          <w:sz w:val="22"/>
        </w:rPr>
        <w:tab/>
      </w:r>
      <w:r w:rsidRPr="002E1AA7">
        <w:rPr>
          <w:rFonts w:ascii="Arial" w:hAnsi="Arial" w:cs="Times-Bold"/>
          <w:b/>
          <w:bCs/>
          <w:sz w:val="22"/>
        </w:rPr>
        <w:tab/>
      </w:r>
      <w:r>
        <w:rPr>
          <w:rFonts w:ascii="Arial" w:hAnsi="Arial" w:cs="Times-Bold"/>
          <w:sz w:val="22"/>
        </w:rPr>
        <w:t>Stockholm 21</w:t>
      </w:r>
      <w:r w:rsidRPr="002E1AA7">
        <w:rPr>
          <w:rFonts w:ascii="Arial" w:hAnsi="Arial" w:cs="Times-Bold"/>
          <w:sz w:val="22"/>
        </w:rPr>
        <w:t xml:space="preserve"> mars 2012</w:t>
      </w:r>
    </w:p>
    <w:p w:rsidR="003A71AB" w:rsidRPr="002E1AA7" w:rsidRDefault="003A71AB" w:rsidP="003A71AB">
      <w:pPr>
        <w:widowControl w:val="0"/>
        <w:autoSpaceDE w:val="0"/>
        <w:autoSpaceDN w:val="0"/>
        <w:adjustRightInd w:val="0"/>
        <w:jc w:val="center"/>
        <w:rPr>
          <w:rFonts w:ascii="Arial" w:hAnsi="Arial" w:cs="Times-Bold"/>
          <w:b/>
          <w:bCs/>
          <w:sz w:val="22"/>
        </w:rPr>
      </w:pP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</w:rPr>
      </w:pPr>
    </w:p>
    <w:p w:rsidR="003A71A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</w:rPr>
      </w:pPr>
    </w:p>
    <w:p w:rsidR="003A71AB" w:rsidRPr="00805202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</w:rPr>
      </w:pPr>
      <w:r w:rsidRPr="00805202">
        <w:rPr>
          <w:rFonts w:ascii="Arial" w:hAnsi="Arial" w:cs="Times-Bold"/>
          <w:b/>
          <w:bCs/>
        </w:rPr>
        <w:t xml:space="preserve">I går delade H.M. Konungen ut Gad Rausings pris på en miljon kronor och ett flertal andra priser </w:t>
      </w:r>
      <w:r w:rsidRPr="00805202">
        <w:rPr>
          <w:rFonts w:ascii="Arial" w:hAnsi="Arial"/>
          <w:b/>
        </w:rPr>
        <w:t xml:space="preserve">i samband med Kungl. Vitterhetsakademins årshögtid </w:t>
      </w:r>
      <w:r w:rsidRPr="00805202">
        <w:rPr>
          <w:rFonts w:ascii="Arial" w:hAnsi="Arial" w:cs="Times-Bold"/>
          <w:b/>
          <w:bCs/>
        </w:rPr>
        <w:t>i Riddarhussalen</w:t>
      </w:r>
      <w:r w:rsidRPr="00805202">
        <w:rPr>
          <w:rFonts w:ascii="Arial" w:hAnsi="Arial"/>
          <w:b/>
        </w:rPr>
        <w:t>.</w:t>
      </w:r>
    </w:p>
    <w:p w:rsidR="003A71A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</w:rPr>
      </w:pP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</w:rPr>
      </w:pPr>
    </w:p>
    <w:p w:rsidR="003A71AB" w:rsidRPr="00CF5F6B" w:rsidRDefault="003A71AB" w:rsidP="003A71AB">
      <w:pPr>
        <w:rPr>
          <w:rFonts w:ascii="Arial" w:hAnsi="Arial"/>
        </w:rPr>
      </w:pPr>
      <w:r w:rsidRPr="00CF5F6B">
        <w:rPr>
          <w:rFonts w:ascii="Arial" w:hAnsi="Arial"/>
          <w:color w:val="000000"/>
        </w:rPr>
        <w:t>Gad Rausing</w:t>
      </w:r>
      <w:r w:rsidRPr="00CF5F6B">
        <w:rPr>
          <w:rFonts w:ascii="Arial" w:hAnsi="Arial"/>
          <w:color w:val="000000"/>
        </w:rPr>
        <w:t xml:space="preserve">s </w:t>
      </w:r>
      <w:r w:rsidRPr="00CF5F6B">
        <w:rPr>
          <w:rFonts w:ascii="Arial" w:hAnsi="Arial"/>
          <w:color w:val="000000"/>
        </w:rPr>
        <w:t xml:space="preserve">pris </w:t>
      </w:r>
      <w:r w:rsidRPr="00CF5F6B">
        <w:rPr>
          <w:rFonts w:ascii="Arial" w:hAnsi="Arial"/>
          <w:color w:val="000000"/>
        </w:rPr>
        <w:t xml:space="preserve">gick i </w:t>
      </w:r>
      <w:proofErr w:type="gramStart"/>
      <w:r w:rsidRPr="00CF5F6B">
        <w:rPr>
          <w:rFonts w:ascii="Arial" w:hAnsi="Arial"/>
          <w:color w:val="000000"/>
        </w:rPr>
        <w:t xml:space="preserve">år </w:t>
      </w:r>
      <w:r w:rsidRPr="00CF5F6B">
        <w:rPr>
          <w:rFonts w:ascii="Arial" w:hAnsi="Arial"/>
          <w:color w:val="000000"/>
        </w:rPr>
        <w:t xml:space="preserve"> till</w:t>
      </w:r>
      <w:proofErr w:type="gramEnd"/>
      <w:r w:rsidRPr="00CF5F6B">
        <w:rPr>
          <w:rFonts w:ascii="Arial" w:hAnsi="Arial"/>
          <w:color w:val="000000"/>
        </w:rPr>
        <w:t xml:space="preserve"> </w:t>
      </w:r>
      <w:r w:rsidRPr="00CF5F6B">
        <w:rPr>
          <w:rFonts w:ascii="Arial" w:hAnsi="Arial"/>
          <w:color w:val="000000"/>
        </w:rPr>
        <w:t xml:space="preserve">den danska </w:t>
      </w:r>
      <w:r w:rsidRPr="00CF5F6B">
        <w:rPr>
          <w:rFonts w:ascii="Arial" w:hAnsi="Arial"/>
          <w:color w:val="000000"/>
        </w:rPr>
        <w:t>antropologen p</w:t>
      </w:r>
      <w:r w:rsidRPr="00CF5F6B">
        <w:rPr>
          <w:rFonts w:ascii="Arial" w:hAnsi="Arial"/>
        </w:rPr>
        <w:t>rofessor Kirsten Blinkenberg Hastrup</w:t>
      </w:r>
      <w:r w:rsidRPr="00CF5F6B">
        <w:rPr>
          <w:rFonts w:ascii="Arial" w:hAnsi="Arial"/>
        </w:rPr>
        <w:t xml:space="preserve">. </w:t>
      </w:r>
      <w:r w:rsidRPr="00CF5F6B">
        <w:rPr>
          <w:rFonts w:ascii="Arial" w:hAnsi="Arial"/>
        </w:rPr>
        <w:t xml:space="preserve">Priset på en miljon kronor </w:t>
      </w:r>
      <w:proofErr w:type="gramStart"/>
      <w:r w:rsidRPr="00CF5F6B">
        <w:rPr>
          <w:rFonts w:ascii="Arial" w:hAnsi="Arial"/>
        </w:rPr>
        <w:t>f</w:t>
      </w:r>
      <w:r w:rsidRPr="00CF5F6B">
        <w:rPr>
          <w:rFonts w:ascii="Arial" w:hAnsi="Arial"/>
        </w:rPr>
        <w:t xml:space="preserve">ick </w:t>
      </w:r>
      <w:r w:rsidRPr="00CF5F6B">
        <w:rPr>
          <w:rFonts w:ascii="Arial" w:hAnsi="Arial"/>
        </w:rPr>
        <w:t xml:space="preserve"> hon</w:t>
      </w:r>
      <w:proofErr w:type="gramEnd"/>
      <w:r w:rsidRPr="00CF5F6B">
        <w:rPr>
          <w:rFonts w:ascii="Arial" w:hAnsi="Arial"/>
        </w:rPr>
        <w:t xml:space="preserve"> för sina gränsöverskridande forskningsinsatser med inriktning på relationen mellan människa, samhälle och miljö. </w:t>
      </w:r>
    </w:p>
    <w:p w:rsidR="003A71AB" w:rsidRPr="00CF5F6B" w:rsidRDefault="003A71AB" w:rsidP="003A71AB">
      <w:pPr>
        <w:rPr>
          <w:rFonts w:ascii="Arial" w:hAnsi="Arial"/>
        </w:rPr>
      </w:pPr>
    </w:p>
    <w:p w:rsidR="003A71AB" w:rsidRPr="00CF5F6B" w:rsidRDefault="003A71AB" w:rsidP="003A71AB">
      <w:pPr>
        <w:rPr>
          <w:rFonts w:ascii="Arial" w:hAnsi="Arial"/>
        </w:rPr>
      </w:pPr>
      <w:r w:rsidRPr="00CF5F6B">
        <w:rPr>
          <w:rFonts w:ascii="Arial" w:hAnsi="Arial"/>
        </w:rPr>
        <w:t xml:space="preserve">Hennes forskning har tagit avstamp i främst nordiska och arktiska trakter med Islands och Grönlands historia och kultur i fokus. 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Times-Bold"/>
          <w:b/>
          <w:bCs/>
        </w:rPr>
      </w:pPr>
      <w:r w:rsidRPr="00CF5F6B">
        <w:rPr>
          <w:rFonts w:ascii="Arial" w:hAnsi="Arial"/>
        </w:rPr>
        <w:t>– Gad Rausing</w:t>
      </w:r>
      <w:r>
        <w:rPr>
          <w:rFonts w:ascii="Arial" w:hAnsi="Arial"/>
        </w:rPr>
        <w:t>s pris</w:t>
      </w:r>
      <w:r w:rsidRPr="00CF5F6B">
        <w:rPr>
          <w:rFonts w:ascii="Arial" w:hAnsi="Arial"/>
        </w:rPr>
        <w:t xml:space="preserve"> är ett av de mest prestigefulla och största pris som delas ut i Norden. Det är dessutom ett av få pris som uppmärksammar </w:t>
      </w:r>
      <w:r w:rsidRPr="00CF5F6B">
        <w:rPr>
          <w:rFonts w:ascii="Arial" w:hAnsi="Arial" w:cs="ArialMT"/>
          <w:color w:val="222222"/>
        </w:rPr>
        <w:t xml:space="preserve">humanistisk forskning. Jag är förstås mycket glad över utmärkelsen, det är en stor ära, säger </w:t>
      </w:r>
      <w:r w:rsidRPr="00CF5F6B">
        <w:rPr>
          <w:rFonts w:ascii="Arial" w:hAnsi="Arial" w:cs="Times-Bold"/>
          <w:bCs/>
        </w:rPr>
        <w:t xml:space="preserve">Kirsten </w:t>
      </w:r>
      <w:r w:rsidRPr="00CF5F6B">
        <w:rPr>
          <w:rFonts w:ascii="Arial" w:hAnsi="Arial"/>
        </w:rPr>
        <w:t>Blinkenberg Hastrup.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ArialMT"/>
          <w:color w:val="222222"/>
        </w:rPr>
      </w:pP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</w:rPr>
      </w:pPr>
      <w:r w:rsidRPr="00CF5F6B">
        <w:rPr>
          <w:rFonts w:ascii="Arial" w:hAnsi="Arial" w:cs="Times-Bold"/>
          <w:bCs/>
        </w:rPr>
        <w:t xml:space="preserve">Kirsten </w:t>
      </w:r>
      <w:r w:rsidRPr="00CF5F6B">
        <w:rPr>
          <w:rFonts w:ascii="Arial" w:hAnsi="Arial"/>
        </w:rPr>
        <w:t>Blinkenberg Hastrup har en imponerande meritförteckning, men att få Gad Rausing</w:t>
      </w:r>
      <w:r>
        <w:rPr>
          <w:rFonts w:ascii="Arial" w:hAnsi="Arial"/>
        </w:rPr>
        <w:t>s pris</w:t>
      </w:r>
      <w:r w:rsidRPr="00CF5F6B">
        <w:rPr>
          <w:rFonts w:ascii="Arial" w:hAnsi="Arial"/>
        </w:rPr>
        <w:t xml:space="preserve"> var inget hon räknat med.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 w:cs="ArialMT"/>
          <w:color w:val="222222"/>
        </w:rPr>
      </w:pPr>
      <w:r w:rsidRPr="00CF5F6B">
        <w:rPr>
          <w:rFonts w:ascii="Arial" w:hAnsi="Arial" w:cs="ArialMT"/>
          <w:color w:val="222222"/>
        </w:rPr>
        <w:t xml:space="preserve">– </w:t>
      </w:r>
      <w:r w:rsidRPr="00CF5F6B">
        <w:rPr>
          <w:rFonts w:ascii="Arial" w:hAnsi="Arial"/>
          <w:color w:val="000000"/>
        </w:rPr>
        <w:t xml:space="preserve">Jag är både överväldigad och överraskad över att ha fått detta pris. </w:t>
      </w:r>
      <w:r w:rsidRPr="00CF5F6B">
        <w:rPr>
          <w:rFonts w:ascii="Arial" w:hAnsi="Arial" w:cs="ArialMT"/>
          <w:color w:val="222222"/>
        </w:rPr>
        <w:t xml:space="preserve">Man tror helt enkelt inte att en så förnäm utmärkelse kan tillfalla en själv. </w:t>
      </w:r>
      <w:r w:rsidRPr="00CF5F6B">
        <w:rPr>
          <w:rFonts w:ascii="Arial" w:hAnsi="Arial"/>
          <w:color w:val="000000"/>
        </w:rPr>
        <w:t xml:space="preserve">Vad jag ska göra med </w:t>
      </w:r>
      <w:r w:rsidRPr="00CF5F6B">
        <w:rPr>
          <w:rFonts w:ascii="Arial" w:hAnsi="Arial"/>
          <w:color w:val="000000"/>
        </w:rPr>
        <w:t xml:space="preserve">pengarna </w:t>
      </w:r>
      <w:r w:rsidRPr="00CF5F6B">
        <w:rPr>
          <w:rFonts w:ascii="Arial" w:hAnsi="Arial"/>
          <w:color w:val="000000"/>
        </w:rPr>
        <w:t xml:space="preserve">har jag ännu inte bestämt, </w:t>
      </w:r>
      <w:r w:rsidRPr="00CF5F6B">
        <w:rPr>
          <w:rFonts w:ascii="Arial" w:hAnsi="Arial"/>
          <w:color w:val="000000"/>
        </w:rPr>
        <w:t xml:space="preserve">men </w:t>
      </w:r>
      <w:r w:rsidRPr="00CF5F6B">
        <w:rPr>
          <w:rFonts w:ascii="Arial" w:hAnsi="Arial"/>
          <w:color w:val="000000"/>
        </w:rPr>
        <w:t>de öppnar ju helt klart för ett antal nya möjligheter.</w:t>
      </w:r>
    </w:p>
    <w:p w:rsidR="003A71AB" w:rsidRPr="00CF5F6B" w:rsidRDefault="003A71AB" w:rsidP="003A71AB">
      <w:pPr>
        <w:rPr>
          <w:rFonts w:ascii="Arial" w:hAnsi="Arial"/>
        </w:rPr>
      </w:pPr>
    </w:p>
    <w:p w:rsidR="003A71AB" w:rsidRPr="00CF5F6B" w:rsidRDefault="003A71AB" w:rsidP="003A71AB">
      <w:pPr>
        <w:rPr>
          <w:rFonts w:ascii="Arial" w:hAnsi="Arial"/>
          <w:b/>
        </w:rPr>
      </w:pPr>
      <w:r w:rsidRPr="00CF5F6B">
        <w:rPr>
          <w:rFonts w:ascii="Arial" w:hAnsi="Arial"/>
          <w:b/>
        </w:rPr>
        <w:t xml:space="preserve">Årets priser och medaljer </w:t>
      </w:r>
    </w:p>
    <w:p w:rsidR="003A71AB" w:rsidRPr="00CF5F6B" w:rsidRDefault="003A71AB" w:rsidP="003A71AB">
      <w:pPr>
        <w:rPr>
          <w:rFonts w:ascii="Arial" w:hAnsi="Arial"/>
          <w:b/>
        </w:rPr>
      </w:pPr>
      <w:r w:rsidRPr="00CF5F6B">
        <w:rPr>
          <w:rFonts w:ascii="Arial" w:hAnsi="Arial"/>
        </w:rPr>
        <w:t xml:space="preserve">Förutom Gad Rausings pris delade </w:t>
      </w:r>
      <w:r w:rsidRPr="00CF5F6B">
        <w:rPr>
          <w:rFonts w:ascii="Arial" w:hAnsi="Arial"/>
          <w:b/>
        </w:rPr>
        <w:t>H. M. Konungen</w:t>
      </w:r>
      <w:r w:rsidRPr="00CF5F6B">
        <w:rPr>
          <w:rFonts w:ascii="Arial" w:hAnsi="Arial"/>
        </w:rPr>
        <w:t xml:space="preserve"> </w:t>
      </w:r>
      <w:r w:rsidRPr="00CF5F6B">
        <w:rPr>
          <w:rFonts w:ascii="Arial" w:hAnsi="Arial"/>
        </w:rPr>
        <w:t xml:space="preserve">ut ett flertal andra priser och medaljer. </w:t>
      </w:r>
      <w:r w:rsidRPr="00CF5F6B">
        <w:rPr>
          <w:rFonts w:ascii="Arial" w:hAnsi="Arial"/>
        </w:rPr>
        <w:t xml:space="preserve">Den finaste, </w:t>
      </w:r>
      <w:r w:rsidRPr="00CF5F6B">
        <w:rPr>
          <w:rFonts w:ascii="Arial" w:hAnsi="Arial"/>
          <w:b/>
        </w:rPr>
        <w:t>Akademiens Gustaf Adolfsmedalj</w:t>
      </w:r>
      <w:r w:rsidRPr="00CF5F6B">
        <w:rPr>
          <w:rFonts w:ascii="Arial" w:hAnsi="Arial"/>
        </w:rPr>
        <w:t xml:space="preserve"> med Konungens medgivande, g</w:t>
      </w:r>
      <w:r w:rsidRPr="00CF5F6B" w:rsidDel="00805202">
        <w:rPr>
          <w:rFonts w:ascii="Arial" w:hAnsi="Arial"/>
        </w:rPr>
        <w:t xml:space="preserve">ick </w:t>
      </w:r>
      <w:r w:rsidRPr="00CF5F6B">
        <w:rPr>
          <w:rFonts w:ascii="Arial" w:hAnsi="Arial"/>
        </w:rPr>
        <w:t>till docent Sten Rentzhog.  Rentzhog f</w:t>
      </w:r>
      <w:r w:rsidRPr="00CF5F6B">
        <w:rPr>
          <w:rFonts w:ascii="Arial" w:hAnsi="Arial"/>
        </w:rPr>
        <w:t>ick</w:t>
      </w:r>
      <w:r w:rsidRPr="00CF5F6B">
        <w:rPr>
          <w:rFonts w:ascii="Arial" w:hAnsi="Arial"/>
        </w:rPr>
        <w:t xml:space="preserve"> medaljen för sin roll som idérik förnyare av museiverksamheten och som drivande kraft inom kulturarvsområdet. </w:t>
      </w:r>
    </w:p>
    <w:p w:rsidR="003A71AB" w:rsidRPr="00CF5F6B" w:rsidRDefault="003A71AB" w:rsidP="003A71AB">
      <w:pPr>
        <w:rPr>
          <w:rFonts w:ascii="Arial" w:hAnsi="Arial"/>
        </w:rPr>
      </w:pPr>
    </w:p>
    <w:p w:rsidR="003A71AB" w:rsidRPr="00CF5F6B" w:rsidRDefault="003A71AB" w:rsidP="003A71AB">
      <w:pPr>
        <w:rPr>
          <w:rFonts w:ascii="Arial" w:hAnsi="Arial"/>
        </w:rPr>
      </w:pPr>
      <w:r w:rsidRPr="00CF5F6B">
        <w:rPr>
          <w:rFonts w:ascii="Arial" w:hAnsi="Arial"/>
        </w:rPr>
        <w:t xml:space="preserve">Årets </w:t>
      </w:r>
      <w:r w:rsidRPr="00CF5F6B">
        <w:rPr>
          <w:rFonts w:ascii="Arial" w:hAnsi="Arial"/>
          <w:b/>
        </w:rPr>
        <w:t>Uno Lindgrens pris</w:t>
      </w:r>
      <w:r w:rsidRPr="00CF5F6B">
        <w:rPr>
          <w:rFonts w:ascii="Arial" w:hAnsi="Arial"/>
        </w:rPr>
        <w:t xml:space="preserve"> g</w:t>
      </w:r>
      <w:r w:rsidRPr="00CF5F6B">
        <w:rPr>
          <w:rFonts w:ascii="Arial" w:hAnsi="Arial"/>
        </w:rPr>
        <w:t>ick</w:t>
      </w:r>
      <w:r w:rsidRPr="00CF5F6B">
        <w:rPr>
          <w:rFonts w:ascii="Arial" w:hAnsi="Arial"/>
        </w:rPr>
        <w:t xml:space="preserve"> till professor em. Sigbrit Swahn, Uppsala, för att med forskning och litteraturkritik utmärkt av lärdom och skarpsinne, ha främjat svensk-franska kulturkontakter.  Prissumman är 50 000 kr.</w:t>
      </w:r>
    </w:p>
    <w:p w:rsidR="003A71AB" w:rsidRPr="00CF5F6B" w:rsidRDefault="003A71AB" w:rsidP="003A71AB">
      <w:pPr>
        <w:rPr>
          <w:rFonts w:ascii="Arial" w:hAnsi="Arial"/>
          <w:b/>
        </w:rPr>
      </w:pPr>
    </w:p>
    <w:p w:rsidR="003A71AB" w:rsidRDefault="003A71AB" w:rsidP="003A71AB">
      <w:pPr>
        <w:rPr>
          <w:rFonts w:ascii="Arial" w:hAnsi="Arial"/>
          <w:b/>
          <w:color w:val="000000"/>
        </w:rPr>
      </w:pPr>
    </w:p>
    <w:p w:rsidR="003A71AB" w:rsidRPr="00CF5F6B" w:rsidRDefault="003A71AB" w:rsidP="003A71AB">
      <w:pPr>
        <w:rPr>
          <w:rFonts w:ascii="Arial" w:hAnsi="Arial"/>
          <w:b/>
          <w:color w:val="000000"/>
        </w:rPr>
      </w:pPr>
      <w:r w:rsidRPr="00CF5F6B">
        <w:rPr>
          <w:rFonts w:ascii="Arial" w:hAnsi="Arial"/>
          <w:b/>
          <w:color w:val="000000"/>
        </w:rPr>
        <w:t>Pris till engagerad lärare i Uppsala</w:t>
      </w:r>
    </w:p>
    <w:p w:rsidR="003A71AB" w:rsidRPr="00CF5F6B" w:rsidRDefault="003A71AB" w:rsidP="003A71AB">
      <w:pPr>
        <w:rPr>
          <w:rFonts w:ascii="Arial" w:hAnsi="Arial" w:cs="Calibri"/>
        </w:rPr>
      </w:pPr>
      <w:r w:rsidRPr="00CF5F6B">
        <w:rPr>
          <w:rFonts w:ascii="Arial" w:hAnsi="Arial"/>
        </w:rPr>
        <w:t>Årets pris för berömvärd lärargärning inom skolväsendet, i år inriktat mot ämnesområdet</w:t>
      </w:r>
      <w:r w:rsidRPr="00CF5F6B">
        <w:rPr>
          <w:rFonts w:ascii="Arial" w:hAnsi="Arial"/>
          <w:i/>
        </w:rPr>
        <w:t xml:space="preserve"> moderna språk utom svenska, </w:t>
      </w:r>
      <w:r w:rsidRPr="00CF5F6B">
        <w:rPr>
          <w:rFonts w:ascii="Arial" w:hAnsi="Arial"/>
        </w:rPr>
        <w:t>g</w:t>
      </w:r>
      <w:r w:rsidRPr="00CF5F6B">
        <w:rPr>
          <w:rFonts w:ascii="Arial" w:hAnsi="Arial"/>
        </w:rPr>
        <w:t>ick</w:t>
      </w:r>
      <w:r w:rsidRPr="00CF5F6B">
        <w:rPr>
          <w:rFonts w:ascii="Arial" w:hAnsi="Arial"/>
          <w:i/>
        </w:rPr>
        <w:t xml:space="preserve"> </w:t>
      </w:r>
      <w:r w:rsidRPr="00CF5F6B">
        <w:rPr>
          <w:rFonts w:ascii="Arial" w:hAnsi="Arial"/>
        </w:rPr>
        <w:t>till gymnasielärare Cecilia Ringmar på Rosendalsgymnasiet i Uppsala. Ringmar f</w:t>
      </w:r>
      <w:r w:rsidRPr="00CF5F6B">
        <w:rPr>
          <w:rFonts w:ascii="Arial" w:hAnsi="Arial"/>
        </w:rPr>
        <w:t>ick</w:t>
      </w:r>
      <w:r w:rsidRPr="00CF5F6B">
        <w:rPr>
          <w:rFonts w:ascii="Arial" w:hAnsi="Arial"/>
        </w:rPr>
        <w:t xml:space="preserve"> priset för sitt djupa engagemang för såväl det spanska språket som för att hon breddar elevernas insikter och kunskaper utöver de språkliga samt stärker deras personliga utveckling.</w:t>
      </w:r>
      <w:r w:rsidRPr="00CF5F6B">
        <w:rPr>
          <w:rFonts w:ascii="Arial" w:hAnsi="Arial" w:cs="Calibri"/>
        </w:rPr>
        <w:t xml:space="preserve"> </w:t>
      </w:r>
    </w:p>
    <w:p w:rsidR="003A71AB" w:rsidRPr="00CF5F6B" w:rsidRDefault="003A71AB" w:rsidP="003A71AB">
      <w:pPr>
        <w:rPr>
          <w:rFonts w:ascii="Arial" w:hAnsi="Arial"/>
        </w:rPr>
      </w:pPr>
      <w:r w:rsidRPr="00CF5F6B">
        <w:rPr>
          <w:rFonts w:ascii="Arial" w:hAnsi="Arial"/>
        </w:rPr>
        <w:t>Prissumman är 50 000 kr samt 20 000 kr till skolans bibliotek.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</w:rPr>
      </w:pP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</w:rPr>
      </w:pPr>
      <w:r w:rsidRPr="00CF5F6B">
        <w:rPr>
          <w:rFonts w:ascii="Arial" w:hAnsi="Arial"/>
          <w:b/>
          <w:i/>
          <w:color w:val="000000"/>
        </w:rPr>
        <w:t>Samtliga pristagare och medaljörer 2012 finns på bifogade faktablad.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>För f</w:t>
      </w:r>
      <w:r w:rsidRPr="00CF5F6B">
        <w:rPr>
          <w:rFonts w:ascii="Arial" w:hAnsi="Arial"/>
          <w:color w:val="000000"/>
        </w:rPr>
        <w:t xml:space="preserve">oton från årshögtid och prisutdelning, </w:t>
      </w:r>
      <w:r>
        <w:rPr>
          <w:rFonts w:ascii="Arial" w:hAnsi="Arial"/>
          <w:color w:val="000000"/>
        </w:rPr>
        <w:t xml:space="preserve">kontakta Scanpix eller </w:t>
      </w:r>
      <w:proofErr w:type="gramStart"/>
      <w:r>
        <w:rPr>
          <w:rFonts w:ascii="Arial" w:hAnsi="Arial"/>
          <w:color w:val="000000"/>
        </w:rPr>
        <w:t>Vitterhetsakademien</w:t>
      </w:r>
      <w:proofErr w:type="gramEnd"/>
      <w:r>
        <w:rPr>
          <w:rFonts w:ascii="Arial" w:hAnsi="Arial"/>
          <w:color w:val="000000"/>
        </w:rPr>
        <w:t>.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  <w:r w:rsidRPr="00CF5F6B">
        <w:rPr>
          <w:rFonts w:ascii="Arial" w:hAnsi="Arial"/>
          <w:b/>
          <w:color w:val="000000"/>
        </w:rPr>
        <w:t>För ytterligare information, kontakta: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CF5F6B">
        <w:rPr>
          <w:rFonts w:ascii="Arial" w:hAnsi="Arial"/>
          <w:color w:val="000000"/>
        </w:rPr>
        <w:t>Mona Holmfors, pressansvarig, tel: 070 – 583 38 11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color w:val="432921"/>
        </w:rPr>
      </w:pPr>
      <w:r w:rsidRPr="00CF5F6B">
        <w:rPr>
          <w:rFonts w:ascii="Arial" w:hAnsi="Arial"/>
          <w:color w:val="000000"/>
        </w:rPr>
        <w:t xml:space="preserve">Erik Norberg, Kungl. Vitterhetsakademien, tel: </w:t>
      </w:r>
      <w:r w:rsidRPr="00CF5F6B">
        <w:rPr>
          <w:rFonts w:ascii="Arial" w:hAnsi="Arial"/>
          <w:color w:val="432921"/>
        </w:rPr>
        <w:t>08 - 440 42 81</w:t>
      </w:r>
    </w:p>
    <w:p w:rsidR="003A71AB" w:rsidRPr="00CF5F6B" w:rsidRDefault="003A71AB" w:rsidP="003A71AB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CF5F6B">
        <w:rPr>
          <w:rFonts w:ascii="Arial" w:hAnsi="Arial"/>
          <w:color w:val="0000FF"/>
        </w:rPr>
        <w:t>www.vitterhetsakad.se</w:t>
      </w:r>
    </w:p>
    <w:p w:rsidR="003A71AB" w:rsidRPr="00CF5F6B" w:rsidRDefault="003A71AB" w:rsidP="003A71AB"/>
    <w:p w:rsidR="003A71AB" w:rsidRDefault="003A71AB" w:rsidP="003A71AB"/>
    <w:p w:rsidR="00ED503B" w:rsidRDefault="003A71AB"/>
    <w:sectPr w:rsidR="00ED503B" w:rsidSect="00C40E3E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1AB"/>
    <w:rsid w:val="003A71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AB"/>
    <w:rPr>
      <w:rFonts w:ascii="Times New Roman" w:eastAsia="Times New Roman" w:hAnsi="Times New Roman" w:cs="Times New Roman"/>
      <w:lang w:eastAsia="sv-SE" w:bidi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Macintosh Word</Application>
  <DocSecurity>0</DocSecurity>
  <Lines>18</Lines>
  <Paragraphs>4</Paragraphs>
  <ScaleCrop>false</ScaleCrop>
  <Company>PopularProjects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Holmfors</dc:creator>
  <cp:keywords/>
  <cp:lastModifiedBy>Mona Holmfors</cp:lastModifiedBy>
  <cp:revision>1</cp:revision>
  <dcterms:created xsi:type="dcterms:W3CDTF">2012-03-21T06:38:00Z</dcterms:created>
  <dcterms:modified xsi:type="dcterms:W3CDTF">2012-03-21T06:39:00Z</dcterms:modified>
</cp:coreProperties>
</file>