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3" w:rsidRDefault="001139A3"/>
    <w:p w:rsidR="001139A3" w:rsidRDefault="001139A3">
      <w:r w:rsidRPr="00D05073">
        <w:rPr>
          <w:rFonts w:ascii="Arial Narrow" w:eastAsia="Times New Roman" w:hAnsi="Arial Narrow" w:cs="Arial"/>
          <w:b/>
          <w:bCs/>
          <w:color w:val="353D6C"/>
          <w:sz w:val="24"/>
          <w:szCs w:val="24"/>
          <w:lang w:eastAsia="sv-SE"/>
        </w:rPr>
        <w:t>Personalchefernas betyg till regeringens sysselsättningspolitik</w:t>
      </w:r>
      <w:r w:rsidRPr="00D05073">
        <w:rPr>
          <w:rFonts w:ascii="Arial Narrow" w:eastAsia="Times New Roman" w:hAnsi="Arial Narrow" w:cs="Arial"/>
          <w:b/>
          <w:bCs/>
          <w:color w:val="353D6C"/>
          <w:sz w:val="24"/>
          <w:szCs w:val="24"/>
          <w:lang w:eastAsia="sv-SE"/>
        </w:rPr>
        <w:br/>
      </w:r>
    </w:p>
    <w:p w:rsidR="000125CB" w:rsidRDefault="001139A3">
      <w:r w:rsidRPr="001139A3">
        <w:drawing>
          <wp:inline distT="0" distB="0" distL="0" distR="0">
            <wp:extent cx="4067175" cy="27336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125CB" w:rsidSect="0001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39A3"/>
    <w:rsid w:val="000125CB"/>
    <w:rsid w:val="0011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kalkyl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autoTitleDeleted val="1"/>
    <c:plotArea>
      <c:layout>
        <c:manualLayout>
          <c:layoutTarget val="inner"/>
          <c:xMode val="edge"/>
          <c:yMode val="edge"/>
          <c:x val="0.10425934463110149"/>
          <c:y val="0.23189735429412794"/>
          <c:w val="0.87848277711552603"/>
          <c:h val="0.63289005540974552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Utveckling över tid</c:v>
                </c:pt>
              </c:strCache>
            </c:strRef>
          </c:tx>
          <c:spPr>
            <a:ln w="15849">
              <a:solidFill>
                <a:srgbClr val="0069A5"/>
              </a:solidFill>
            </a:ln>
            <a:effectLst/>
          </c:spPr>
          <c:marker>
            <c:symbol val="circle"/>
            <c:size val="2"/>
            <c:spPr>
              <a:solidFill>
                <a:srgbClr val="0069A5"/>
              </a:solidFill>
              <a:ln>
                <a:solidFill>
                  <a:srgbClr val="0069A5"/>
                </a:solidFill>
              </a:ln>
              <a:effectLst/>
            </c:spPr>
          </c:marker>
          <c:dLbls>
            <c:dLblPos val="b"/>
            <c:showVal val="1"/>
          </c:dLbls>
          <c:cat>
            <c:strRef>
              <c:f>Sheet1!$B$1:$E$1</c:f>
              <c:strCache>
                <c:ptCount val="4"/>
                <c:pt idx="0">
                  <c:v>2009K4</c:v>
                </c:pt>
                <c:pt idx="1">
                  <c:v>2010K1</c:v>
                </c:pt>
                <c:pt idx="2">
                  <c:v>2010K2</c:v>
                </c:pt>
                <c:pt idx="3">
                  <c:v>2010K3</c:v>
                </c:pt>
              </c:strCache>
            </c:strRef>
          </c:cat>
          <c:val>
            <c:numRef>
              <c:f>Sheet1!$B$2:$E$2</c:f>
              <c:numCache>
                <c:formatCode>0.00</c:formatCode>
                <c:ptCount val="4"/>
                <c:pt idx="0">
                  <c:v>3.21</c:v>
                </c:pt>
                <c:pt idx="1">
                  <c:v>3</c:v>
                </c:pt>
                <c:pt idx="2">
                  <c:v>2.9299999999999997</c:v>
                </c:pt>
                <c:pt idx="3">
                  <c:v>3.2</c:v>
                </c:pt>
              </c:numCache>
            </c:numRef>
          </c:val>
        </c:ser>
        <c:dLbls>
          <c:showVal val="1"/>
        </c:dLbls>
        <c:marker val="1"/>
        <c:axId val="82568704"/>
        <c:axId val="78848384"/>
      </c:lineChart>
      <c:catAx>
        <c:axId val="82568704"/>
        <c:scaling>
          <c:orientation val="minMax"/>
        </c:scaling>
        <c:axPos val="b"/>
        <c:numFmt formatCode="General" sourceLinked="1"/>
        <c:tickLblPos val="low"/>
        <c:spPr>
          <a:ln w="25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v-SE"/>
          </a:p>
        </c:txPr>
        <c:crossAx val="78848384"/>
        <c:crossesAt val="0"/>
        <c:auto val="1"/>
        <c:lblAlgn val="ctr"/>
        <c:lblOffset val="100"/>
        <c:tickLblSkip val="1"/>
        <c:tickMarkSkip val="1"/>
      </c:catAx>
      <c:valAx>
        <c:axId val="78848384"/>
        <c:scaling>
          <c:orientation val="minMax"/>
          <c:max val="5"/>
          <c:min val="1"/>
        </c:scaling>
        <c:axPos val="l"/>
        <c:numFmt formatCode="0.00" sourceLinked="1"/>
        <c:tickLblPos val="nextTo"/>
        <c:spPr>
          <a:ln w="25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v-SE"/>
          </a:p>
        </c:txPr>
        <c:crossAx val="82568704"/>
        <c:crosses val="autoZero"/>
        <c:crossBetween val="between"/>
        <c:majorUnit val="1"/>
        <c:minorUnit val="0.25"/>
      </c:valAx>
      <c:spPr>
        <a:noFill/>
        <a:ln w="2539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Narrow" pitchFamily="34" charset="0"/>
          <a:ea typeface="Arial"/>
          <a:cs typeface="Arial"/>
        </a:defRPr>
      </a:pPr>
      <a:endParaRPr lang="sv-SE"/>
    </a:p>
  </c:tx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Carlsson</dc:creator>
  <cp:lastModifiedBy>Lina Carlsson</cp:lastModifiedBy>
  <cp:revision>1</cp:revision>
  <dcterms:created xsi:type="dcterms:W3CDTF">2010-07-09T08:46:00Z</dcterms:created>
  <dcterms:modified xsi:type="dcterms:W3CDTF">2010-07-09T08:46:00Z</dcterms:modified>
</cp:coreProperties>
</file>